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руководство_пользователя_платформы_webst"/>
    <w:bookmarkStart w:id="1" w:name="__RefHeading___руководство_пользователя_"/>
    <w:p w14:paraId="46713139" w14:textId="4D60E3B4" w:rsidR="00ED4C67" w:rsidRDefault="00E20611">
      <w:pPr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BCB2C70" wp14:editId="4536D7B0">
                <wp:simplePos x="0" y="0"/>
                <wp:positionH relativeFrom="page">
                  <wp:align>right</wp:align>
                </wp:positionH>
                <wp:positionV relativeFrom="paragraph">
                  <wp:posOffset>-720128</wp:posOffset>
                </wp:positionV>
                <wp:extent cx="7970132" cy="10768008"/>
                <wp:effectExtent l="0" t="0" r="12065" b="14605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132" cy="10768008"/>
                        </a:xfrm>
                        <a:prstGeom prst="rect">
                          <a:avLst/>
                        </a:prstGeom>
                        <a:solidFill>
                          <a:srgbClr val="003DA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615E3" id="Прямоугольник 72" o:spid="_x0000_s1026" style="position:absolute;margin-left:576.35pt;margin-top:-56.7pt;width:627.55pt;height:847.85pt;z-index:-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" fillcolor="#003da5" strokecolor="#1f3763 [1604]" strokeweight="1pt">
                <w10:wrap anchorx="page"/>
              </v:rect>
            </w:pict>
          </mc:Fallback>
        </mc:AlternateContent>
      </w:r>
    </w:p>
    <w:p w14:paraId="7F7A38D0" w14:textId="77777777" w:rsidR="00ED4C67" w:rsidRDefault="00ED4C67">
      <w:pPr>
        <w:rPr>
          <w:lang w:val="ru-RU"/>
        </w:rPr>
      </w:pPr>
    </w:p>
    <w:p w14:paraId="0EE26CFD" w14:textId="77777777" w:rsidR="00ED4C67" w:rsidRDefault="00ED4C67">
      <w:pPr>
        <w:rPr>
          <w:lang w:val="ru-RU"/>
        </w:rPr>
      </w:pPr>
    </w:p>
    <w:p w14:paraId="1F7BEF44" w14:textId="77777777" w:rsidR="00ED4C67" w:rsidRDefault="00ED4C67">
      <w:pPr>
        <w:rPr>
          <w:lang w:val="ru-RU"/>
        </w:rPr>
      </w:pPr>
    </w:p>
    <w:p w14:paraId="7096D6DF" w14:textId="4F3C0A38" w:rsidR="00ED4C67" w:rsidRDefault="00ED4C67">
      <w:pPr>
        <w:rPr>
          <w:lang w:val="ru-RU"/>
        </w:rPr>
      </w:pPr>
      <w:bookmarkStart w:id="2" w:name="ru:webstoremini:userguide"/>
      <w:bookmarkEnd w:id="2"/>
    </w:p>
    <w:p w14:paraId="65BE1AAD" w14:textId="77777777" w:rsidR="00ED4C67" w:rsidRDefault="00ED4C67">
      <w:pPr>
        <w:rPr>
          <w:lang w:val="ru-RU"/>
        </w:rPr>
      </w:pPr>
    </w:p>
    <w:p w14:paraId="49124DD1" w14:textId="6E199308" w:rsidR="00ED4C67" w:rsidRDefault="00ED4C67">
      <w:pPr>
        <w:rPr>
          <w:lang w:val="ru-RU"/>
        </w:rPr>
      </w:pPr>
    </w:p>
    <w:p w14:paraId="008BC1DA" w14:textId="7D3C69D8" w:rsidR="00E20611" w:rsidRPr="00EE5867" w:rsidRDefault="005D2D4D" w:rsidP="0018105A">
      <w:pPr>
        <w:suppressAutoHyphens w:val="0"/>
        <w:spacing w:line="240" w:lineRule="auto"/>
        <w:jc w:val="center"/>
        <w:rPr>
          <w:rFonts w:cs="Times New Roman"/>
          <w:bCs/>
          <w:color w:val="FFFFFF" w:themeColor="background1"/>
          <w:sz w:val="72"/>
          <w:szCs w:val="72"/>
          <w:lang w:val="ru-RU"/>
        </w:rPr>
      </w:pPr>
      <w:bookmarkStart w:id="3" w:name="_GoBack"/>
      <w:r w:rsidRPr="00EE5867">
        <w:rPr>
          <w:rFonts w:cs="Times New Roman"/>
          <w:bCs/>
          <w:color w:val="FFFFFF" w:themeColor="background1"/>
          <w:sz w:val="72"/>
          <w:szCs w:val="72"/>
          <w:lang w:val="ru-RU"/>
        </w:rPr>
        <w:t xml:space="preserve">Функциональные характеристики </w:t>
      </w:r>
      <w:bookmarkStart w:id="4" w:name="_Hlk149837525"/>
      <w:r w:rsidR="00A34DBC" w:rsidRPr="00EE5867">
        <w:rPr>
          <w:rFonts w:cs="Times New Roman"/>
          <w:bCs/>
          <w:color w:val="FFFFFF" w:themeColor="background1"/>
          <w:sz w:val="72"/>
          <w:szCs w:val="72"/>
          <w:lang w:val="ru-RU"/>
        </w:rPr>
        <w:t>цифровой системы дистрибьютора «Portal»</w:t>
      </w:r>
      <w:bookmarkEnd w:id="4"/>
    </w:p>
    <w:bookmarkEnd w:id="3"/>
    <w:p w14:paraId="5242F658" w14:textId="77777777" w:rsidR="00E20611" w:rsidRDefault="00E20611">
      <w:pPr>
        <w:suppressAutoHyphens w:val="0"/>
        <w:rPr>
          <w:lang w:val="ru-RU"/>
        </w:rPr>
      </w:pPr>
    </w:p>
    <w:p w14:paraId="6303FC81" w14:textId="77777777" w:rsidR="00E20611" w:rsidRDefault="00E20611">
      <w:pPr>
        <w:suppressAutoHyphens w:val="0"/>
        <w:rPr>
          <w:lang w:val="ru-RU"/>
        </w:rPr>
      </w:pPr>
    </w:p>
    <w:p w14:paraId="7199C8E3" w14:textId="77777777" w:rsidR="00E20611" w:rsidRDefault="00E20611">
      <w:pPr>
        <w:suppressAutoHyphens w:val="0"/>
        <w:rPr>
          <w:lang w:val="ru-RU"/>
        </w:rPr>
      </w:pPr>
    </w:p>
    <w:p w14:paraId="63CC60D2" w14:textId="77777777" w:rsidR="00E20611" w:rsidRDefault="00E20611">
      <w:pPr>
        <w:suppressAutoHyphens w:val="0"/>
        <w:rPr>
          <w:lang w:val="ru-RU"/>
        </w:rPr>
      </w:pPr>
    </w:p>
    <w:p w14:paraId="6F862CF0" w14:textId="77777777" w:rsidR="00E20611" w:rsidRDefault="00E20611">
      <w:pPr>
        <w:suppressAutoHyphens w:val="0"/>
        <w:rPr>
          <w:lang w:val="ru-RU"/>
        </w:rPr>
      </w:pPr>
    </w:p>
    <w:p w14:paraId="324D41B2" w14:textId="77777777" w:rsidR="00E20611" w:rsidRDefault="00E20611">
      <w:pPr>
        <w:suppressAutoHyphens w:val="0"/>
        <w:rPr>
          <w:lang w:val="ru-RU"/>
        </w:rPr>
      </w:pPr>
    </w:p>
    <w:p w14:paraId="5BB48CAA" w14:textId="77777777" w:rsidR="00E20611" w:rsidRDefault="00E20611">
      <w:pPr>
        <w:suppressAutoHyphens w:val="0"/>
        <w:rPr>
          <w:lang w:val="ru-RU"/>
        </w:rPr>
      </w:pPr>
    </w:p>
    <w:p w14:paraId="6BB30D65" w14:textId="77777777" w:rsidR="00E20611" w:rsidRDefault="00E20611">
      <w:pPr>
        <w:suppressAutoHyphens w:val="0"/>
        <w:rPr>
          <w:lang w:val="ru-RU"/>
        </w:rPr>
      </w:pPr>
    </w:p>
    <w:p w14:paraId="1106FB88" w14:textId="77777777" w:rsidR="00E20611" w:rsidRDefault="00E20611">
      <w:pPr>
        <w:suppressAutoHyphens w:val="0"/>
        <w:rPr>
          <w:lang w:val="ru-RU"/>
        </w:rPr>
      </w:pPr>
    </w:p>
    <w:p w14:paraId="2900B1C5" w14:textId="29074AF6" w:rsidR="00E20611" w:rsidRDefault="00E20611">
      <w:pPr>
        <w:suppressAutoHyphens w:val="0"/>
        <w:rPr>
          <w:lang w:val="ru-RU"/>
        </w:rPr>
      </w:pPr>
    </w:p>
    <w:p w14:paraId="01C27DC8" w14:textId="2C8D24B7" w:rsidR="00E20611" w:rsidRDefault="00E20611">
      <w:pPr>
        <w:suppressAutoHyphens w:val="0"/>
        <w:rPr>
          <w:lang w:val="ru-RU"/>
        </w:rPr>
      </w:pPr>
    </w:p>
    <w:p w14:paraId="0C988E31" w14:textId="56A2A63D" w:rsidR="00E20611" w:rsidRDefault="00E20611">
      <w:pPr>
        <w:suppressAutoHyphens w:val="0"/>
        <w:rPr>
          <w:lang w:val="ru-RU"/>
        </w:rPr>
      </w:pPr>
    </w:p>
    <w:p w14:paraId="5F828AC7" w14:textId="4DEBD1AA" w:rsidR="00E20611" w:rsidRDefault="00E20611">
      <w:pPr>
        <w:suppressAutoHyphens w:val="0"/>
        <w:rPr>
          <w:lang w:val="ru-RU"/>
        </w:rPr>
      </w:pPr>
    </w:p>
    <w:p w14:paraId="2388F3DE" w14:textId="6AD73E59" w:rsidR="00E20611" w:rsidRDefault="00E20611">
      <w:pPr>
        <w:suppressAutoHyphens w:val="0"/>
        <w:rPr>
          <w:lang w:val="ru-RU"/>
        </w:rPr>
      </w:pPr>
      <w:r>
        <w:rPr>
          <w:rFonts w:ascii="Roboto-Regular" w:hAnsi="Roboto-Regular" w:cs="Roboto-Regular"/>
          <w:noProof/>
          <w:color w:val="FFFFFF"/>
          <w:kern w:val="0"/>
          <w:szCs w:val="28"/>
          <w:lang w:val="ru-RU" w:bidi="ar-SA"/>
        </w:rPr>
        <w:drawing>
          <wp:anchor distT="0" distB="0" distL="114300" distR="114300" simplePos="0" relativeHeight="251666432" behindDoc="0" locked="0" layoutInCell="1" allowOverlap="1" wp14:anchorId="1E1EBAF8" wp14:editId="0E63228E">
            <wp:simplePos x="0" y="0"/>
            <wp:positionH relativeFrom="margin">
              <wp:align>left</wp:align>
            </wp:positionH>
            <wp:positionV relativeFrom="paragraph">
              <wp:posOffset>9203</wp:posOffset>
            </wp:positionV>
            <wp:extent cx="1686160" cy="762106"/>
            <wp:effectExtent l="0" t="0" r="9525" b="0"/>
            <wp:wrapNone/>
            <wp:docPr id="73" name="Рисунок 73" descr="Изображение выглядит как текст, коллекция карти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mont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160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A14554" w14:textId="22A8D8BE" w:rsidR="00E20611" w:rsidRPr="00140606" w:rsidRDefault="00E20611" w:rsidP="00E20611">
      <w:pPr>
        <w:suppressAutoHyphens w:val="0"/>
        <w:jc w:val="right"/>
        <w:rPr>
          <w:lang w:val="ru-RU"/>
        </w:rPr>
      </w:pPr>
      <w:r>
        <w:rPr>
          <w:rFonts w:ascii="Roboto-Regular" w:hAnsi="Roboto-Regular" w:cs="Roboto-Regular"/>
          <w:color w:val="FFFFFF"/>
          <w:kern w:val="0"/>
          <w:szCs w:val="28"/>
          <w:lang w:val="ru-RU" w:bidi="ar-SA"/>
        </w:rPr>
        <w:t>ООО «МОНТ технологии»</w:t>
      </w:r>
    </w:p>
    <w:p w14:paraId="5DDDA43A" w14:textId="42ED5B24" w:rsidR="00E20611" w:rsidRDefault="00E20611">
      <w:pPr>
        <w:suppressAutoHyphens w:val="0"/>
        <w:rPr>
          <w:lang w:val="ru-RU"/>
        </w:rPr>
      </w:pPr>
      <w:r>
        <w:rPr>
          <w:lang w:val="ru-RU"/>
        </w:rPr>
        <w:br w:type="page"/>
      </w:r>
    </w:p>
    <w:bookmarkEnd w:id="1" w:displacedByCustomXml="next"/>
    <w:bookmarkEnd w:id="0" w:displacedByCustomXml="next"/>
    <w:bookmarkStart w:id="5" w:name="__RefHeading___введение_2" w:displacedByCustomXml="next"/>
    <w:bookmarkStart w:id="6" w:name="введение" w:displacedByCustomXml="next"/>
    <w:bookmarkStart w:id="7" w:name="_Toc68880864" w:displacedByCustomXml="next"/>
    <w:sdt>
      <w:sdtPr>
        <w:rPr>
          <w:rFonts w:ascii="Bitstream Vera Sans" w:eastAsia="Bitstream Vera Sans" w:hAnsi="Bitstream Vera Sans" w:cs="Bitstream Vera Sans"/>
          <w:color w:val="auto"/>
          <w:kern w:val="3"/>
          <w:sz w:val="28"/>
          <w:szCs w:val="24"/>
          <w:lang w:val="en-US" w:eastAsia="en-US" w:bidi="en-US"/>
        </w:rPr>
        <w:id w:val="-948616178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</w:rPr>
      </w:sdtEndPr>
      <w:sdtContent>
        <w:p w14:paraId="6FFC6293" w14:textId="5D9E69C5" w:rsidR="00480FE5" w:rsidRPr="00312036" w:rsidRDefault="00480FE5">
          <w:pPr>
            <w:pStyle w:val="ab"/>
            <w:rPr>
              <w:rFonts w:ascii="Times New Roman" w:hAnsi="Times New Roman" w:cs="Times New Roman"/>
              <w:b/>
              <w:color w:val="000000" w:themeColor="text1"/>
            </w:rPr>
          </w:pPr>
          <w:r w:rsidRPr="00312036">
            <w:rPr>
              <w:rFonts w:ascii="Times New Roman" w:hAnsi="Times New Roman" w:cs="Times New Roman"/>
              <w:b/>
              <w:color w:val="000000" w:themeColor="text1"/>
            </w:rPr>
            <w:t>Оглавление</w:t>
          </w:r>
        </w:p>
        <w:p w14:paraId="207ECA07" w14:textId="4166F64B" w:rsidR="00312036" w:rsidRPr="00312036" w:rsidRDefault="00480FE5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r w:rsidRPr="00312036">
            <w:rPr>
              <w:rFonts w:ascii="Times New Roman" w:hAnsi="Times New Roman" w:cs="Times New Roman"/>
              <w:b w:val="0"/>
            </w:rPr>
            <w:fldChar w:fldCharType="begin"/>
          </w:r>
          <w:r w:rsidRPr="00312036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312036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49912556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Введение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_Toc149912556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5F51D9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B192983" w14:textId="2DC4A354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57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Эксплуатационное назначение платформы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_Toc149912557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F5A5E8E" w14:textId="701DFD79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58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Функциональные возможности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_Toc149912558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8EA50DD" w14:textId="010289D2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59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Функциональные возможности открытой части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_Toc149912559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02D21FA" w14:textId="695005A9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0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Функциональные возможности закрытой части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_Toc149912560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8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7D38AE" w14:textId="22A84424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61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Группы пользователей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_Toc149912561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34F44247" w14:textId="50000DF1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62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Авторизация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_Toc149912562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99F7A2F" w14:textId="4F1B6804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63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Интерфейс приложения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_Toc149912563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61F0F21" w14:textId="5CC71006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4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Интерфейс открытой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_Toc149912564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94255A" w14:textId="38D01FAE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5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Разделы открытой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_Toc149912565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10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69C8A9" w14:textId="1FB5568A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6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Интерфейс закрытой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_Toc149912566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11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43C281" w14:textId="5C889E53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7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>Разделы закрытой части Системы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_Toc149912567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12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8990CD" w14:textId="195EFDBE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8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/>
              </w:rPr>
              <w:t xml:space="preserve">Интерфейс </w:t>
            </w:r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CMS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_Toc149912568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13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84DC51" w14:textId="66A9DC23" w:rsidR="00312036" w:rsidRPr="00312036" w:rsidRDefault="005F51D9" w:rsidP="00312036">
          <w:pPr>
            <w:pStyle w:val="20"/>
            <w:tabs>
              <w:tab w:val="right" w:leader="dot" w:pos="10054"/>
            </w:tabs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sz w:val="28"/>
              <w:szCs w:val="28"/>
              <w:lang w:val="ru-RU" w:eastAsia="ru-RU" w:bidi="ar-SA"/>
            </w:rPr>
          </w:pPr>
          <w:hyperlink w:anchor="_Toc149912569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 w:eastAsia="ru-RU"/>
              </w:rPr>
              <w:t>Разделы системы управления контентом (</w:t>
            </w:r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</w:rPr>
              <w:t>CMS</w:t>
            </w:r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  <w:sz w:val="28"/>
                <w:szCs w:val="28"/>
                <w:lang w:val="ru-RU" w:eastAsia="ru-RU"/>
              </w:rPr>
              <w:t>)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instrText xml:space="preserve"> PAGEREF _Toc149912569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t>14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04F314" w14:textId="4C8F0DE3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0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Администрирование Платформы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_Toc149912570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09EE3670" w14:textId="5E02C5BA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1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Требования к программному обеспечению ПК пользователя: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_Toc149912571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2AB16F2" w14:textId="5EBB849F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2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Рекомендуемые браузеры: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_Toc149912572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489BF47E" w14:textId="37745B60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3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Требования к сети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_Toc149912573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15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21FF508E" w14:textId="55573EF6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4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Загрузка и запуск цифровой системы дистрибьютора «Portal»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_Toc149912574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5AC215B3" w14:textId="0C684B57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5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Завершение работы цифровой системы дистрибьютора «Portal»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_Toc149912575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62C7641E" w14:textId="7740C8BB" w:rsidR="00312036" w:rsidRPr="00312036" w:rsidRDefault="005F51D9" w:rsidP="00312036">
          <w:pPr>
            <w:pStyle w:val="11"/>
            <w:spacing w:line="240" w:lineRule="auto"/>
            <w:rPr>
              <w:rFonts w:ascii="Times New Roman" w:eastAsiaTheme="minorEastAsia" w:hAnsi="Times New Roman" w:cs="Times New Roman"/>
              <w:b w:val="0"/>
              <w:bCs w:val="0"/>
              <w:noProof/>
              <w:kern w:val="0"/>
              <w:lang w:eastAsia="ru-RU" w:bidi="ar-SA"/>
            </w:rPr>
          </w:pPr>
          <w:hyperlink w:anchor="_Toc149912576" w:history="1">
            <w:r w:rsidR="00312036" w:rsidRPr="00312036">
              <w:rPr>
                <w:rStyle w:val="a8"/>
                <w:rFonts w:ascii="Times New Roman" w:hAnsi="Times New Roman" w:cs="Times New Roman"/>
                <w:b w:val="0"/>
                <w:noProof/>
              </w:rPr>
              <w:t>Определения и термины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_Toc149912576 \h </w:instrTex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>
              <w:rPr>
                <w:rFonts w:ascii="Times New Roman" w:hAnsi="Times New Roman" w:cs="Times New Roman"/>
                <w:b w:val="0"/>
                <w:noProof/>
                <w:webHidden/>
              </w:rPr>
              <w:t>16</w:t>
            </w:r>
            <w:r w:rsidR="00312036" w:rsidRPr="00312036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14:paraId="17739A34" w14:textId="77777777" w:rsidR="00312036" w:rsidRDefault="00480FE5" w:rsidP="00312036">
          <w:pPr>
            <w:spacing w:line="240" w:lineRule="auto"/>
            <w:ind w:firstLine="0"/>
            <w:rPr>
              <w:b/>
              <w:bCs/>
            </w:rPr>
          </w:pPr>
          <w:r w:rsidRPr="00312036">
            <w:rPr>
              <w:rFonts w:cs="Times New Roman"/>
              <w:bCs/>
              <w:szCs w:val="28"/>
            </w:rPr>
            <w:fldChar w:fldCharType="end"/>
          </w:r>
        </w:p>
      </w:sdtContent>
    </w:sdt>
    <w:p w14:paraId="6A8A1BDD" w14:textId="4B690863" w:rsidR="005E1A2A" w:rsidRPr="00312036" w:rsidRDefault="005E1A2A" w:rsidP="00312036">
      <w:r>
        <w:rPr>
          <w:lang w:val="ru-RU"/>
        </w:rPr>
        <w:br w:type="page"/>
      </w:r>
    </w:p>
    <w:p w14:paraId="28B98490" w14:textId="4F5BDEE0" w:rsidR="00ED4C67" w:rsidRPr="002F1DB5" w:rsidRDefault="1BFE75A6" w:rsidP="0018105A">
      <w:pPr>
        <w:pStyle w:val="1"/>
        <w:rPr>
          <w:rFonts w:ascii="Calibri" w:hAnsi="Calibri" w:cs="Calibri"/>
          <w:lang w:val="ru-RU"/>
        </w:rPr>
      </w:pPr>
      <w:bookmarkStart w:id="8" w:name="_Toc69895128"/>
      <w:bookmarkStart w:id="9" w:name="_Toc659834882"/>
      <w:bookmarkStart w:id="10" w:name="_Toc63219711"/>
      <w:bookmarkStart w:id="11" w:name="_Toc99512032"/>
      <w:bookmarkStart w:id="12" w:name="_Toc98944932"/>
      <w:bookmarkStart w:id="13" w:name="_Toc149912556"/>
      <w:bookmarkStart w:id="14" w:name="_Hlk91235475"/>
      <w:r w:rsidRPr="00EC5BC5">
        <w:rPr>
          <w:lang w:val="ru-RU"/>
        </w:rPr>
        <w:lastRenderedPageBreak/>
        <w:t>Введение</w:t>
      </w:r>
      <w:bookmarkEnd w:id="8"/>
      <w:bookmarkEnd w:id="9"/>
      <w:bookmarkEnd w:id="10"/>
      <w:bookmarkEnd w:id="11"/>
      <w:bookmarkEnd w:id="12"/>
      <w:bookmarkEnd w:id="13"/>
      <w:bookmarkEnd w:id="7"/>
      <w:bookmarkEnd w:id="6"/>
      <w:bookmarkEnd w:id="5"/>
    </w:p>
    <w:p w14:paraId="217A123F" w14:textId="11C673A1" w:rsidR="00EC5BC5" w:rsidRPr="004F08EB" w:rsidRDefault="2E676F77" w:rsidP="00EC5BC5">
      <w:pPr>
        <w:rPr>
          <w:lang w:val="ru-RU"/>
        </w:rPr>
      </w:pPr>
      <w:r w:rsidRPr="00E372EC">
        <w:rPr>
          <w:lang w:val="ru-RU"/>
        </w:rPr>
        <w:t>Документ содержит описание основных функциональных характеристик</w:t>
      </w:r>
      <w:r w:rsidR="005E1A2A" w:rsidRPr="005E1A2A">
        <w:rPr>
          <w:lang w:val="ru-RU"/>
        </w:rPr>
        <w:t xml:space="preserve"> цифровой системы дистрибьютора «</w:t>
      </w:r>
      <w:proofErr w:type="spellStart"/>
      <w:r w:rsidR="005E1A2A" w:rsidRPr="005E1A2A">
        <w:rPr>
          <w:lang w:val="ru-RU"/>
        </w:rPr>
        <w:t>Portal</w:t>
      </w:r>
      <w:proofErr w:type="spellEnd"/>
      <w:r w:rsidR="005E1A2A" w:rsidRPr="005E1A2A">
        <w:rPr>
          <w:lang w:val="ru-RU"/>
        </w:rPr>
        <w:t>»</w:t>
      </w:r>
      <w:r w:rsidRPr="00E372EC">
        <w:rPr>
          <w:lang w:val="ru-RU"/>
        </w:rPr>
        <w:t>, а также содержит информацию, необходимую для её эксплуатации</w:t>
      </w:r>
      <w:bookmarkEnd w:id="14"/>
      <w:r w:rsidR="005E1A2A">
        <w:rPr>
          <w:lang w:val="ru-RU"/>
        </w:rPr>
        <w:t>.</w:t>
      </w:r>
      <w:r w:rsidR="00EC5BC5" w:rsidRPr="00EC5BC5">
        <w:rPr>
          <w:lang w:val="ru-RU"/>
        </w:rPr>
        <w:t xml:space="preserve"> </w:t>
      </w:r>
      <w:r w:rsidR="00EC5BC5">
        <w:rPr>
          <w:lang w:val="ru-RU"/>
        </w:rPr>
        <w:t>Ц</w:t>
      </w:r>
      <w:r w:rsidR="00EC5BC5" w:rsidRPr="004F08EB">
        <w:rPr>
          <w:lang w:val="ru-RU"/>
        </w:rPr>
        <w:t>ифров</w:t>
      </w:r>
      <w:r w:rsidR="00EC5BC5">
        <w:rPr>
          <w:lang w:val="ru-RU"/>
        </w:rPr>
        <w:t>ая</w:t>
      </w:r>
      <w:r w:rsidR="00EC5BC5" w:rsidRPr="004F08EB">
        <w:rPr>
          <w:lang w:val="ru-RU"/>
        </w:rPr>
        <w:t xml:space="preserve"> систем</w:t>
      </w:r>
      <w:r w:rsidR="00EC5BC5">
        <w:rPr>
          <w:lang w:val="ru-RU"/>
        </w:rPr>
        <w:t xml:space="preserve">а </w:t>
      </w:r>
      <w:r w:rsidR="00EC5BC5" w:rsidRPr="004F08EB">
        <w:rPr>
          <w:lang w:val="ru-RU"/>
        </w:rPr>
        <w:t>дистрибьютора «</w:t>
      </w:r>
      <w:r w:rsidR="00EC5BC5" w:rsidRPr="004F08EB">
        <w:t>Portal</w:t>
      </w:r>
      <w:r w:rsidR="00EC5BC5" w:rsidRPr="004F08EB">
        <w:rPr>
          <w:lang w:val="ru-RU"/>
        </w:rPr>
        <w:t>» (далее - Система)</w:t>
      </w:r>
      <w:r w:rsidR="00EC5BC5">
        <w:rPr>
          <w:lang w:val="ru-RU"/>
        </w:rPr>
        <w:t xml:space="preserve"> включает</w:t>
      </w:r>
      <w:r w:rsidR="00EC5BC5" w:rsidRPr="004F08EB">
        <w:rPr>
          <w:lang w:val="ru-RU"/>
        </w:rPr>
        <w:t>:</w:t>
      </w:r>
    </w:p>
    <w:p w14:paraId="631AC823" w14:textId="77777777" w:rsidR="00EC5BC5" w:rsidRPr="004F08EB" w:rsidRDefault="00EC5BC5" w:rsidP="00C3413B">
      <w:pPr>
        <w:pStyle w:val="aa"/>
        <w:numPr>
          <w:ilvl w:val="0"/>
          <w:numId w:val="3"/>
        </w:numPr>
        <w:rPr>
          <w:lang w:val="ru-RU"/>
        </w:rPr>
      </w:pPr>
      <w:r w:rsidRPr="004F08EB">
        <w:rPr>
          <w:lang w:val="ru-RU"/>
        </w:rPr>
        <w:t>открыт</w:t>
      </w:r>
      <w:r>
        <w:rPr>
          <w:lang w:val="ru-RU"/>
        </w:rPr>
        <w:t>ую</w:t>
      </w:r>
      <w:r w:rsidRPr="004F08EB">
        <w:rPr>
          <w:lang w:val="ru-RU"/>
        </w:rPr>
        <w:t xml:space="preserve"> часть;</w:t>
      </w:r>
    </w:p>
    <w:p w14:paraId="473B4F3B" w14:textId="77777777" w:rsidR="00312036" w:rsidRPr="00312036" w:rsidRDefault="00EC5BC5" w:rsidP="00C3413B">
      <w:pPr>
        <w:pStyle w:val="aa"/>
        <w:numPr>
          <w:ilvl w:val="0"/>
          <w:numId w:val="3"/>
        </w:numPr>
        <w:rPr>
          <w:lang w:val="ru-RU"/>
        </w:rPr>
      </w:pPr>
      <w:r w:rsidRPr="004F08EB">
        <w:rPr>
          <w:lang w:val="ru-RU"/>
        </w:rPr>
        <w:t>систем</w:t>
      </w:r>
      <w:r>
        <w:rPr>
          <w:lang w:val="ru-RU"/>
        </w:rPr>
        <w:t>у</w:t>
      </w:r>
      <w:r w:rsidRPr="004F08EB">
        <w:rPr>
          <w:lang w:val="ru-RU"/>
        </w:rPr>
        <w:t xml:space="preserve"> управления контентом</w:t>
      </w:r>
      <w:r>
        <w:t>;</w:t>
      </w:r>
    </w:p>
    <w:p w14:paraId="49C5D455" w14:textId="3E97238B" w:rsidR="00EC5BC5" w:rsidRPr="00312036" w:rsidRDefault="00EC5BC5" w:rsidP="00C3413B">
      <w:pPr>
        <w:pStyle w:val="aa"/>
        <w:numPr>
          <w:ilvl w:val="0"/>
          <w:numId w:val="3"/>
        </w:numPr>
        <w:rPr>
          <w:lang w:val="ru-RU"/>
        </w:rPr>
      </w:pPr>
      <w:r w:rsidRPr="00312036">
        <w:rPr>
          <w:lang w:val="ru-RU"/>
        </w:rPr>
        <w:t>закрытую часть.</w:t>
      </w:r>
    </w:p>
    <w:p w14:paraId="3712BC5F" w14:textId="77777777" w:rsidR="005E1A2A" w:rsidRDefault="005E1A2A">
      <w:pPr>
        <w:suppressAutoHyphens w:val="0"/>
        <w:spacing w:line="240" w:lineRule="auto"/>
        <w:ind w:firstLine="0"/>
        <w:rPr>
          <w:lang w:val="ru-RU"/>
        </w:rPr>
      </w:pPr>
      <w:r>
        <w:rPr>
          <w:lang w:val="ru-RU"/>
        </w:rPr>
        <w:br w:type="page"/>
      </w:r>
    </w:p>
    <w:p w14:paraId="160D01C6" w14:textId="495B6C11" w:rsidR="243237E1" w:rsidRPr="00312036" w:rsidRDefault="1BFE75A6" w:rsidP="00312036">
      <w:pPr>
        <w:pStyle w:val="1"/>
        <w:rPr>
          <w:sz w:val="32"/>
          <w:szCs w:val="32"/>
          <w:lang w:val="ru-RU"/>
        </w:rPr>
      </w:pPr>
      <w:bookmarkStart w:id="15" w:name="_Toc69895134"/>
      <w:bookmarkStart w:id="16" w:name="_Toc240129599"/>
      <w:bookmarkStart w:id="17" w:name="_Toc1758805412"/>
      <w:bookmarkStart w:id="18" w:name="_Toc707746616"/>
      <w:bookmarkStart w:id="19" w:name="_Toc301702999"/>
      <w:bookmarkStart w:id="20" w:name="_Toc149912557"/>
      <w:bookmarkStart w:id="21" w:name="_Hlk91235773"/>
      <w:r w:rsidRPr="3A5E9982">
        <w:rPr>
          <w:sz w:val="32"/>
          <w:szCs w:val="32"/>
          <w:lang w:val="ru-RU"/>
        </w:rPr>
        <w:lastRenderedPageBreak/>
        <w:t>Эксплуатационное назначение платформы</w:t>
      </w:r>
      <w:bookmarkEnd w:id="15"/>
      <w:bookmarkEnd w:id="16"/>
      <w:bookmarkEnd w:id="17"/>
      <w:bookmarkEnd w:id="18"/>
      <w:bookmarkEnd w:id="19"/>
      <w:bookmarkEnd w:id="20"/>
    </w:p>
    <w:p w14:paraId="478F1C1E" w14:textId="54E976CF" w:rsidR="00EA03F4" w:rsidRDefault="00EA03F4" w:rsidP="00EA03F4">
      <w:pPr>
        <w:rPr>
          <w:lang w:val="ru-RU"/>
        </w:rPr>
      </w:pPr>
      <w:r>
        <w:rPr>
          <w:lang w:val="ru-RU"/>
        </w:rPr>
        <w:t xml:space="preserve">Система </w:t>
      </w:r>
      <w:r w:rsidR="00313132" w:rsidRPr="00EA03F4">
        <w:rPr>
          <w:lang w:val="ru-RU"/>
        </w:rPr>
        <w:t>предназначена для создания и обслуживания веб</w:t>
      </w:r>
      <w:r w:rsidR="0034426B">
        <w:rPr>
          <w:lang w:val="ru-RU"/>
        </w:rPr>
        <w:t>-</w:t>
      </w:r>
      <w:r w:rsidR="00313132" w:rsidRPr="00EA03F4">
        <w:rPr>
          <w:lang w:val="ru-RU"/>
        </w:rPr>
        <w:t>сайта дистрибьютора, размещения на н</w:t>
      </w:r>
      <w:r w:rsidR="00275B6E">
        <w:rPr>
          <w:lang w:val="ru-RU"/>
        </w:rPr>
        <w:t>ё</w:t>
      </w:r>
      <w:r w:rsidR="00313132" w:rsidRPr="00EA03F4">
        <w:rPr>
          <w:lang w:val="ru-RU"/>
        </w:rPr>
        <w:t xml:space="preserve">м контента различного типа с привязкой к каталогу вендоров для персонализации выдаваемой информации. </w:t>
      </w:r>
    </w:p>
    <w:p w14:paraId="15360F55" w14:textId="722FCDD7" w:rsidR="00313132" w:rsidRPr="00EA03F4" w:rsidRDefault="00EA03F4" w:rsidP="00EA03F4">
      <w:pPr>
        <w:rPr>
          <w:lang w:val="ru-RU"/>
        </w:rPr>
      </w:pPr>
      <w:r>
        <w:rPr>
          <w:lang w:val="ru-RU"/>
        </w:rPr>
        <w:t xml:space="preserve">Система предоставляет возможности </w:t>
      </w:r>
      <w:r w:rsidR="00313132" w:rsidRPr="00EA03F4">
        <w:rPr>
          <w:lang w:val="ru-RU"/>
        </w:rPr>
        <w:t>публикации новостей, размещение рекламных баннеров, создание мероприятий и регистрация на них партн</w:t>
      </w:r>
      <w:r>
        <w:rPr>
          <w:lang w:val="ru-RU"/>
        </w:rPr>
        <w:t>ё</w:t>
      </w:r>
      <w:r w:rsidR="00313132" w:rsidRPr="00EA03F4">
        <w:rPr>
          <w:lang w:val="ru-RU"/>
        </w:rPr>
        <w:t xml:space="preserve">ров. </w:t>
      </w:r>
    </w:p>
    <w:p w14:paraId="4805A411" w14:textId="127E2C44" w:rsidR="00EA03F4" w:rsidRDefault="00313132" w:rsidP="00EA03F4">
      <w:pPr>
        <w:rPr>
          <w:lang w:val="ru-RU"/>
        </w:rPr>
      </w:pPr>
      <w:r w:rsidRPr="00EA03F4">
        <w:rPr>
          <w:lang w:val="ru-RU"/>
        </w:rPr>
        <w:t xml:space="preserve">Авторизация пользователей </w:t>
      </w:r>
      <w:r w:rsidR="00EA03F4">
        <w:rPr>
          <w:lang w:val="ru-RU"/>
        </w:rPr>
        <w:t>в Системе</w:t>
      </w:r>
      <w:r w:rsidRPr="00EA03F4">
        <w:rPr>
          <w:lang w:val="ru-RU"/>
        </w:rPr>
        <w:t xml:space="preserve"> связана с внутренней уч</w:t>
      </w:r>
      <w:r w:rsidR="00EA03F4">
        <w:rPr>
          <w:lang w:val="ru-RU"/>
        </w:rPr>
        <w:t>ё</w:t>
      </w:r>
      <w:r w:rsidRPr="00EA03F4">
        <w:rPr>
          <w:lang w:val="ru-RU"/>
        </w:rPr>
        <w:t xml:space="preserve">тной системой дистрибьютора, из которой </w:t>
      </w:r>
      <w:r w:rsidR="00EA03F4">
        <w:rPr>
          <w:lang w:val="ru-RU"/>
        </w:rPr>
        <w:t>Система</w:t>
      </w:r>
      <w:r w:rsidRPr="00EA03F4">
        <w:rPr>
          <w:lang w:val="ru-RU"/>
        </w:rPr>
        <w:t xml:space="preserve"> переда</w:t>
      </w:r>
      <w:r w:rsidR="00EA03F4">
        <w:rPr>
          <w:lang w:val="ru-RU"/>
        </w:rPr>
        <w:t>ё</w:t>
      </w:r>
      <w:r w:rsidRPr="00EA03F4">
        <w:rPr>
          <w:lang w:val="ru-RU"/>
        </w:rPr>
        <w:t>т партн</w:t>
      </w:r>
      <w:r w:rsidR="00EA03F4">
        <w:rPr>
          <w:lang w:val="ru-RU"/>
        </w:rPr>
        <w:t>ё</w:t>
      </w:r>
      <w:r w:rsidRPr="00EA03F4">
        <w:rPr>
          <w:lang w:val="ru-RU"/>
        </w:rPr>
        <w:t xml:space="preserve">ру информацию о его заказах, финансовой информации, продуктах и прайс-листах. В </w:t>
      </w:r>
      <w:r w:rsidR="00EA03F4">
        <w:rPr>
          <w:lang w:val="ru-RU"/>
        </w:rPr>
        <w:t>Системе</w:t>
      </w:r>
      <w:r w:rsidRPr="00EA03F4">
        <w:rPr>
          <w:lang w:val="ru-RU"/>
        </w:rPr>
        <w:t xml:space="preserve"> </w:t>
      </w:r>
      <w:r w:rsidR="00EA03F4">
        <w:rPr>
          <w:lang w:val="ru-RU"/>
        </w:rPr>
        <w:t xml:space="preserve">реализован </w:t>
      </w:r>
      <w:r w:rsidRPr="00EA03F4">
        <w:rPr>
          <w:lang w:val="ru-RU"/>
        </w:rPr>
        <w:t>умный расч</w:t>
      </w:r>
      <w:r w:rsidR="00EA03F4">
        <w:rPr>
          <w:lang w:val="ru-RU"/>
        </w:rPr>
        <w:t>ё</w:t>
      </w:r>
      <w:r w:rsidRPr="00EA03F4">
        <w:rPr>
          <w:lang w:val="ru-RU"/>
        </w:rPr>
        <w:t xml:space="preserve">т цены в зависимости от выбранной пользователем конфигурации продукта. </w:t>
      </w:r>
      <w:r w:rsidR="00EA03F4">
        <w:rPr>
          <w:lang w:val="ru-RU"/>
        </w:rPr>
        <w:t xml:space="preserve">Система предоставляет возможность размещения </w:t>
      </w:r>
      <w:r w:rsidRPr="00EA03F4">
        <w:rPr>
          <w:lang w:val="ru-RU"/>
        </w:rPr>
        <w:t>заказ</w:t>
      </w:r>
      <w:r w:rsidR="00EA03F4">
        <w:rPr>
          <w:lang w:val="ru-RU"/>
        </w:rPr>
        <w:t>а</w:t>
      </w:r>
      <w:r w:rsidRPr="00EA03F4">
        <w:rPr>
          <w:lang w:val="ru-RU"/>
        </w:rPr>
        <w:t xml:space="preserve"> на любой вид </w:t>
      </w:r>
      <w:r w:rsidR="0034426B">
        <w:rPr>
          <w:lang w:val="ru-RU"/>
        </w:rPr>
        <w:t>программного обеспечения (далее – ПО)</w:t>
      </w:r>
      <w:r w:rsidRPr="00EA03F4">
        <w:rPr>
          <w:lang w:val="ru-RU"/>
        </w:rPr>
        <w:t xml:space="preserve">, в том числе онлайн-ключи и </w:t>
      </w:r>
      <w:proofErr w:type="spellStart"/>
      <w:r w:rsidRPr="00EA03F4">
        <w:rPr>
          <w:lang w:val="ru-RU"/>
        </w:rPr>
        <w:t>автопродляемые</w:t>
      </w:r>
      <w:proofErr w:type="spellEnd"/>
      <w:r w:rsidRPr="00EA03F4">
        <w:rPr>
          <w:lang w:val="ru-RU"/>
        </w:rPr>
        <w:t xml:space="preserve"> подписки.</w:t>
      </w:r>
    </w:p>
    <w:p w14:paraId="496B1DC8" w14:textId="32DB1963" w:rsidR="00EA03F4" w:rsidRDefault="00EA03F4" w:rsidP="00EA03F4">
      <w:pPr>
        <w:rPr>
          <w:lang w:val="ru-RU"/>
        </w:rPr>
      </w:pPr>
      <w:r>
        <w:rPr>
          <w:lang w:val="ru-RU"/>
        </w:rPr>
        <w:t>П</w:t>
      </w:r>
      <w:r w:rsidR="00313132" w:rsidRPr="00EA03F4">
        <w:rPr>
          <w:lang w:val="ru-RU"/>
        </w:rPr>
        <w:t>ользовател</w:t>
      </w:r>
      <w:r>
        <w:rPr>
          <w:lang w:val="ru-RU"/>
        </w:rPr>
        <w:t>ь</w:t>
      </w:r>
      <w:r w:rsidR="00313132" w:rsidRPr="00EA03F4">
        <w:rPr>
          <w:lang w:val="ru-RU"/>
        </w:rPr>
        <w:t xml:space="preserve"> </w:t>
      </w:r>
      <w:r>
        <w:rPr>
          <w:lang w:val="ru-RU"/>
        </w:rPr>
        <w:t xml:space="preserve">имеет </w:t>
      </w:r>
      <w:r w:rsidR="00313132" w:rsidRPr="00EA03F4">
        <w:rPr>
          <w:lang w:val="ru-RU"/>
        </w:rPr>
        <w:t>возможность подписаться на новостные рассылки компании с уч</w:t>
      </w:r>
      <w:r>
        <w:rPr>
          <w:lang w:val="ru-RU"/>
        </w:rPr>
        <w:t>ё</w:t>
      </w:r>
      <w:r w:rsidR="00313132" w:rsidRPr="00EA03F4">
        <w:rPr>
          <w:lang w:val="ru-RU"/>
        </w:rPr>
        <w:t>том своих интересов</w:t>
      </w:r>
      <w:r>
        <w:rPr>
          <w:lang w:val="ru-RU"/>
        </w:rPr>
        <w:t xml:space="preserve">, а также </w:t>
      </w:r>
      <w:r w:rsidR="00313132" w:rsidRPr="00EA03F4">
        <w:rPr>
          <w:lang w:val="ru-RU"/>
        </w:rPr>
        <w:t>связ</w:t>
      </w:r>
      <w:r>
        <w:rPr>
          <w:lang w:val="ru-RU"/>
        </w:rPr>
        <w:t>аться</w:t>
      </w:r>
      <w:r w:rsidR="00313132" w:rsidRPr="00EA03F4">
        <w:rPr>
          <w:lang w:val="ru-RU"/>
        </w:rPr>
        <w:t xml:space="preserve"> с персональным менеджером и техподдержкой через онлайн-форму.</w:t>
      </w:r>
    </w:p>
    <w:p w14:paraId="1A69C46F" w14:textId="77777777" w:rsidR="00EA03F4" w:rsidRDefault="00EA03F4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05CE39FD" w14:textId="5E8BF7F1" w:rsidR="00AB41B1" w:rsidRPr="00943E43" w:rsidRDefault="5C695FC6" w:rsidP="3A5E9982">
      <w:pPr>
        <w:pStyle w:val="1"/>
        <w:rPr>
          <w:sz w:val="32"/>
          <w:szCs w:val="32"/>
          <w:lang w:val="ru-RU"/>
        </w:rPr>
      </w:pPr>
      <w:bookmarkStart w:id="22" w:name="__RefHeading___функциональные_характерис"/>
      <w:bookmarkStart w:id="23" w:name="функциональные_характеристики"/>
      <w:bookmarkStart w:id="24" w:name="_Toc68880865"/>
      <w:bookmarkStart w:id="25" w:name="_Toc69464870"/>
      <w:bookmarkStart w:id="26" w:name="_Toc812803368"/>
      <w:bookmarkStart w:id="27" w:name="_Toc1767916507"/>
      <w:bookmarkStart w:id="28" w:name="_Toc1646995092"/>
      <w:bookmarkStart w:id="29" w:name="_Toc296773359"/>
      <w:bookmarkStart w:id="30" w:name="_Toc149912558"/>
      <w:r w:rsidRPr="3A5E9982">
        <w:rPr>
          <w:sz w:val="32"/>
          <w:szCs w:val="32"/>
          <w:lang w:val="ru-RU"/>
        </w:rPr>
        <w:lastRenderedPageBreak/>
        <w:t xml:space="preserve">Функциональные </w:t>
      </w:r>
      <w:bookmarkEnd w:id="22"/>
      <w:bookmarkEnd w:id="23"/>
      <w:bookmarkEnd w:id="24"/>
      <w:r w:rsidRPr="3A5E9982">
        <w:rPr>
          <w:sz w:val="32"/>
          <w:szCs w:val="32"/>
          <w:lang w:val="ru-RU"/>
        </w:rPr>
        <w:t>возможности п</w:t>
      </w:r>
      <w:r w:rsidR="3E722F9E" w:rsidRPr="3A5E9982">
        <w:rPr>
          <w:sz w:val="32"/>
          <w:szCs w:val="32"/>
          <w:lang w:val="ru-RU"/>
        </w:rPr>
        <w:t>риложени</w:t>
      </w:r>
      <w:bookmarkEnd w:id="25"/>
      <w:bookmarkEnd w:id="26"/>
      <w:bookmarkEnd w:id="27"/>
      <w:bookmarkEnd w:id="28"/>
      <w:bookmarkEnd w:id="29"/>
      <w:r w:rsidR="00B31EAE">
        <w:rPr>
          <w:sz w:val="32"/>
          <w:szCs w:val="32"/>
          <w:lang w:val="ru-RU"/>
        </w:rPr>
        <w:t>я</w:t>
      </w:r>
      <w:bookmarkEnd w:id="30"/>
    </w:p>
    <w:bookmarkEnd w:id="21"/>
    <w:p w14:paraId="6DF7507F" w14:textId="3611C69B" w:rsidR="00B31EAE" w:rsidRPr="00B31EAE" w:rsidRDefault="00B31EAE" w:rsidP="00B31EAE">
      <w:pPr>
        <w:rPr>
          <w:lang w:val="ru-RU"/>
        </w:rPr>
      </w:pPr>
      <w:r w:rsidRPr="00B31EAE">
        <w:rPr>
          <w:lang w:val="ru-RU"/>
        </w:rPr>
        <w:t>Система име</w:t>
      </w:r>
      <w:r>
        <w:rPr>
          <w:lang w:val="ru-RU"/>
        </w:rPr>
        <w:t>е</w:t>
      </w:r>
      <w:r w:rsidRPr="00B31EAE">
        <w:rPr>
          <w:lang w:val="ru-RU"/>
        </w:rPr>
        <w:t>т открытый функционал для общего доступа и закрытый функционал в личном кабинете реселлера.</w:t>
      </w:r>
    </w:p>
    <w:p w14:paraId="43D801DC" w14:textId="0D74F649" w:rsidR="00B31EAE" w:rsidRPr="00B31EAE" w:rsidRDefault="00B31EAE" w:rsidP="00B31EAE">
      <w:pPr>
        <w:rPr>
          <w:lang w:val="ru-RU"/>
        </w:rPr>
      </w:pPr>
      <w:r w:rsidRPr="00B31EAE">
        <w:rPr>
          <w:lang w:val="ru-RU"/>
        </w:rPr>
        <w:t>Открытая часть системы включ</w:t>
      </w:r>
      <w:r>
        <w:rPr>
          <w:lang w:val="ru-RU"/>
        </w:rPr>
        <w:t>ает</w:t>
      </w:r>
      <w:r w:rsidRPr="00B31EAE">
        <w:rPr>
          <w:lang w:val="ru-RU"/>
        </w:rPr>
        <w:t>:</w:t>
      </w:r>
    </w:p>
    <w:p w14:paraId="50CC3A26" w14:textId="2B19FC9D" w:rsidR="00B31EAE" w:rsidRPr="00B31EAE" w:rsidRDefault="00B31EAE" w:rsidP="00C3413B">
      <w:pPr>
        <w:pStyle w:val="aa"/>
        <w:numPr>
          <w:ilvl w:val="0"/>
          <w:numId w:val="4"/>
        </w:numPr>
        <w:rPr>
          <w:lang w:val="ru-RU"/>
        </w:rPr>
      </w:pPr>
      <w:r w:rsidRPr="00B31EAE">
        <w:rPr>
          <w:lang w:val="ru-RU"/>
        </w:rPr>
        <w:t>веб-сайт дистрибутора;</w:t>
      </w:r>
    </w:p>
    <w:p w14:paraId="45DFACDB" w14:textId="3F68F508" w:rsidR="00B31EAE" w:rsidRPr="00B31EAE" w:rsidRDefault="00B31EAE" w:rsidP="00C3413B">
      <w:pPr>
        <w:pStyle w:val="aa"/>
        <w:numPr>
          <w:ilvl w:val="0"/>
          <w:numId w:val="4"/>
        </w:numPr>
        <w:rPr>
          <w:lang w:val="ru-RU"/>
        </w:rPr>
      </w:pPr>
      <w:r w:rsidRPr="00B31EAE">
        <w:rPr>
          <w:lang w:val="ru-RU"/>
        </w:rPr>
        <w:t>систем</w:t>
      </w:r>
      <w:r w:rsidR="0034426B">
        <w:rPr>
          <w:lang w:val="ru-RU"/>
        </w:rPr>
        <w:t>у</w:t>
      </w:r>
      <w:r w:rsidRPr="00B31EAE">
        <w:rPr>
          <w:lang w:val="ru-RU"/>
        </w:rPr>
        <w:t xml:space="preserve"> управления контентом</w:t>
      </w:r>
      <w:r w:rsidR="0053034A">
        <w:rPr>
          <w:lang w:val="ru-RU"/>
        </w:rPr>
        <w:t xml:space="preserve"> (далее – </w:t>
      </w:r>
      <w:r w:rsidR="0053034A" w:rsidRPr="00E81A4D">
        <w:t>CMS</w:t>
      </w:r>
      <w:r w:rsidR="0053034A">
        <w:rPr>
          <w:lang w:val="ru-RU"/>
        </w:rPr>
        <w:t>)</w:t>
      </w:r>
      <w:r w:rsidRPr="00B31EAE">
        <w:rPr>
          <w:lang w:val="ru-RU"/>
        </w:rPr>
        <w:t xml:space="preserve">; </w:t>
      </w:r>
    </w:p>
    <w:p w14:paraId="30F71A5D" w14:textId="68461CFA" w:rsidR="00B31EAE" w:rsidRPr="00B31EAE" w:rsidRDefault="00B31EAE" w:rsidP="00C3413B">
      <w:pPr>
        <w:pStyle w:val="aa"/>
        <w:numPr>
          <w:ilvl w:val="0"/>
          <w:numId w:val="4"/>
        </w:numPr>
        <w:rPr>
          <w:lang w:val="ru-RU"/>
        </w:rPr>
      </w:pPr>
      <w:r w:rsidRPr="00B31EAE">
        <w:rPr>
          <w:lang w:val="ru-RU"/>
        </w:rPr>
        <w:t>полнотекстовый поиск.</w:t>
      </w:r>
    </w:p>
    <w:p w14:paraId="12BB1C3B" w14:textId="7EEF5D34" w:rsidR="00B31EAE" w:rsidRPr="00B31EAE" w:rsidRDefault="00B31EAE" w:rsidP="00B31EAE">
      <w:pPr>
        <w:rPr>
          <w:lang w:val="ru-RU"/>
        </w:rPr>
      </w:pPr>
      <w:r w:rsidRPr="00B31EAE">
        <w:rPr>
          <w:lang w:val="ru-RU"/>
        </w:rPr>
        <w:t xml:space="preserve">Закрытая часть системы </w:t>
      </w:r>
      <w:r w:rsidR="0034426B">
        <w:rPr>
          <w:lang w:val="ru-RU"/>
        </w:rPr>
        <w:t>предоставляет доступ к</w:t>
      </w:r>
      <w:r w:rsidRPr="00B31EAE">
        <w:rPr>
          <w:lang w:val="ru-RU"/>
        </w:rPr>
        <w:t>:</w:t>
      </w:r>
    </w:p>
    <w:p w14:paraId="2F36D0FC" w14:textId="4396369A" w:rsidR="00B31EAE" w:rsidRDefault="00B31EAE" w:rsidP="00C3413B">
      <w:pPr>
        <w:pStyle w:val="aa"/>
        <w:numPr>
          <w:ilvl w:val="0"/>
          <w:numId w:val="5"/>
        </w:numPr>
        <w:rPr>
          <w:lang w:val="ru-RU"/>
        </w:rPr>
      </w:pPr>
      <w:r w:rsidRPr="00B31EAE">
        <w:rPr>
          <w:lang w:val="ru-RU"/>
        </w:rPr>
        <w:t>личн</w:t>
      </w:r>
      <w:r w:rsidR="0034426B">
        <w:rPr>
          <w:lang w:val="ru-RU"/>
        </w:rPr>
        <w:t>ому</w:t>
      </w:r>
      <w:r w:rsidRPr="00B31EAE">
        <w:rPr>
          <w:lang w:val="ru-RU"/>
        </w:rPr>
        <w:t xml:space="preserve"> кабинет</w:t>
      </w:r>
      <w:r w:rsidR="0034426B">
        <w:rPr>
          <w:lang w:val="ru-RU"/>
        </w:rPr>
        <w:t>у</w:t>
      </w:r>
      <w:r w:rsidRPr="00B31EAE">
        <w:rPr>
          <w:lang w:val="ru-RU"/>
        </w:rPr>
        <w:t xml:space="preserve"> партн</w:t>
      </w:r>
      <w:r w:rsidR="0034426B">
        <w:rPr>
          <w:lang w:val="ru-RU"/>
        </w:rPr>
        <w:t>ё</w:t>
      </w:r>
      <w:r w:rsidRPr="00B31EAE">
        <w:rPr>
          <w:lang w:val="ru-RU"/>
        </w:rPr>
        <w:t>ра;</w:t>
      </w:r>
    </w:p>
    <w:p w14:paraId="16592A26" w14:textId="74B9918D" w:rsidR="0034426B" w:rsidRPr="00B31EAE" w:rsidRDefault="0034426B" w:rsidP="00C3413B">
      <w:pPr>
        <w:pStyle w:val="aa"/>
        <w:numPr>
          <w:ilvl w:val="0"/>
          <w:numId w:val="5"/>
        </w:numPr>
        <w:rPr>
          <w:lang w:val="ru-RU"/>
        </w:rPr>
      </w:pPr>
      <w:r>
        <w:rPr>
          <w:lang w:val="ru-RU"/>
        </w:rPr>
        <w:t>каталогу;</w:t>
      </w:r>
    </w:p>
    <w:p w14:paraId="64FC2D4F" w14:textId="5ADB8C58" w:rsidR="00B31EAE" w:rsidRPr="00B31EAE" w:rsidRDefault="00B31EAE" w:rsidP="00C3413B">
      <w:pPr>
        <w:pStyle w:val="aa"/>
        <w:numPr>
          <w:ilvl w:val="0"/>
          <w:numId w:val="5"/>
        </w:numPr>
        <w:rPr>
          <w:lang w:val="ru-RU"/>
        </w:rPr>
      </w:pPr>
      <w:r w:rsidRPr="00B31EAE">
        <w:rPr>
          <w:lang w:val="ru-RU"/>
        </w:rPr>
        <w:t>заказ</w:t>
      </w:r>
      <w:r w:rsidR="0034426B">
        <w:rPr>
          <w:lang w:val="ru-RU"/>
        </w:rPr>
        <w:t>ам</w:t>
      </w:r>
      <w:r w:rsidRPr="00B31EAE">
        <w:rPr>
          <w:lang w:val="ru-RU"/>
        </w:rPr>
        <w:t>;</w:t>
      </w:r>
    </w:p>
    <w:p w14:paraId="7685C9B2" w14:textId="77777777" w:rsidR="0034426B" w:rsidRDefault="0034426B" w:rsidP="00C3413B">
      <w:pPr>
        <w:pStyle w:val="aa"/>
        <w:numPr>
          <w:ilvl w:val="0"/>
          <w:numId w:val="5"/>
        </w:numPr>
        <w:rPr>
          <w:lang w:val="ru-RU"/>
        </w:rPr>
      </w:pPr>
      <w:r>
        <w:rPr>
          <w:lang w:val="ru-RU"/>
        </w:rPr>
        <w:t>финансовой информации;</w:t>
      </w:r>
    </w:p>
    <w:p w14:paraId="0C7B9A4E" w14:textId="6A1AFBC5" w:rsidR="00B31EAE" w:rsidRDefault="0034426B" w:rsidP="00C3413B">
      <w:pPr>
        <w:pStyle w:val="aa"/>
        <w:numPr>
          <w:ilvl w:val="0"/>
          <w:numId w:val="5"/>
        </w:numPr>
        <w:rPr>
          <w:lang w:val="ru-RU"/>
        </w:rPr>
      </w:pPr>
      <w:r>
        <w:rPr>
          <w:lang w:val="ru-RU"/>
        </w:rPr>
        <w:t>библиотеке</w:t>
      </w:r>
      <w:r w:rsidR="00B31EAE" w:rsidRPr="00B31EAE">
        <w:rPr>
          <w:lang w:val="ru-RU"/>
        </w:rPr>
        <w:t>.</w:t>
      </w:r>
    </w:p>
    <w:p w14:paraId="2839B213" w14:textId="48713FE5" w:rsidR="00964D2E" w:rsidRDefault="00964D2E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54BAAB9C" w14:textId="77777777" w:rsidR="00B31EAE" w:rsidRDefault="00B31EAE" w:rsidP="00B31EAE">
      <w:pPr>
        <w:pStyle w:val="2"/>
        <w:rPr>
          <w:lang w:val="ru-RU"/>
        </w:rPr>
      </w:pPr>
      <w:bookmarkStart w:id="31" w:name="_Toc149912559"/>
      <w:r>
        <w:rPr>
          <w:lang w:val="ru-RU"/>
        </w:rPr>
        <w:lastRenderedPageBreak/>
        <w:t>Функциональные возможности открытой части приложения</w:t>
      </w:r>
      <w:bookmarkEnd w:id="31"/>
    </w:p>
    <w:p w14:paraId="787A3C80" w14:textId="02C5D60F" w:rsidR="00B31EAE" w:rsidRDefault="00B31EAE" w:rsidP="00B31EAE">
      <w:pPr>
        <w:rPr>
          <w:lang w:val="ru-RU"/>
        </w:rPr>
      </w:pPr>
      <w:r>
        <w:rPr>
          <w:lang w:val="ru-RU"/>
        </w:rPr>
        <w:t>Открытая часть Системы предоставляет доступ к событиям и текстовым страница</w:t>
      </w:r>
      <w:r w:rsidR="00191AE5">
        <w:rPr>
          <w:lang w:val="ru-RU"/>
        </w:rPr>
        <w:t>м</w:t>
      </w:r>
      <w:r w:rsidR="0053034A">
        <w:rPr>
          <w:lang w:val="ru-RU"/>
        </w:rPr>
        <w:t xml:space="preserve"> и страницам поставщиков</w:t>
      </w:r>
      <w:r>
        <w:rPr>
          <w:lang w:val="ru-RU"/>
        </w:rPr>
        <w:t>.</w:t>
      </w:r>
      <w:r w:rsidR="0034426B">
        <w:rPr>
          <w:lang w:val="ru-RU"/>
        </w:rPr>
        <w:t xml:space="preserve"> </w:t>
      </w:r>
      <w:r>
        <w:rPr>
          <w:lang w:val="ru-RU"/>
        </w:rPr>
        <w:t>Контент в открытой части системы выводится в соответствии со следующими аудиториями:</w:t>
      </w:r>
    </w:p>
    <w:p w14:paraId="1162F360" w14:textId="7BA607D8" w:rsidR="00076313" w:rsidRPr="00312036" w:rsidRDefault="00076313" w:rsidP="00C3413B">
      <w:pPr>
        <w:pStyle w:val="aa"/>
        <w:numPr>
          <w:ilvl w:val="0"/>
          <w:numId w:val="12"/>
        </w:numPr>
        <w:rPr>
          <w:lang w:val="ru-RU"/>
        </w:rPr>
      </w:pPr>
      <w:r w:rsidRPr="00312036">
        <w:rPr>
          <w:lang w:val="ru-RU"/>
        </w:rPr>
        <w:t>с</w:t>
      </w:r>
      <w:r w:rsidR="00B31EAE" w:rsidRPr="00312036">
        <w:rPr>
          <w:lang w:val="ru-RU"/>
        </w:rPr>
        <w:t>отрудники</w:t>
      </w:r>
      <w:r w:rsidRPr="00312036">
        <w:rPr>
          <w:lang w:val="ru-RU"/>
        </w:rPr>
        <w:t>;</w:t>
      </w:r>
    </w:p>
    <w:p w14:paraId="461A78CB" w14:textId="18ABF6C4" w:rsidR="00B31EAE" w:rsidRPr="00312036" w:rsidRDefault="00B31EAE" w:rsidP="00C3413B">
      <w:pPr>
        <w:pStyle w:val="aa"/>
        <w:numPr>
          <w:ilvl w:val="0"/>
          <w:numId w:val="12"/>
        </w:numPr>
        <w:rPr>
          <w:lang w:val="ru-RU"/>
        </w:rPr>
      </w:pPr>
      <w:r w:rsidRPr="00312036">
        <w:rPr>
          <w:lang w:val="ru-RU"/>
        </w:rPr>
        <w:t>пользователи, имеющие доступ к личному кабинету</w:t>
      </w:r>
      <w:r w:rsidR="00076313" w:rsidRPr="00312036">
        <w:rPr>
          <w:lang w:val="ru-RU"/>
        </w:rPr>
        <w:t>;</w:t>
      </w:r>
    </w:p>
    <w:p w14:paraId="22C464AD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з</w:t>
      </w:r>
      <w:r w:rsidR="00B31EAE" w:rsidRPr="00312036">
        <w:rPr>
          <w:lang w:val="ru-RU"/>
        </w:rPr>
        <w:t>аказчики</w:t>
      </w:r>
      <w:r w:rsidRPr="00312036">
        <w:rPr>
          <w:lang w:val="ru-RU"/>
        </w:rPr>
        <w:t>;</w:t>
      </w:r>
    </w:p>
    <w:p w14:paraId="2BB5DFB8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к</w:t>
      </w:r>
      <w:r w:rsidR="00B31EAE" w:rsidRPr="00312036">
        <w:rPr>
          <w:lang w:val="ru-RU"/>
        </w:rPr>
        <w:t>онтент для авторизованных пользователей</w:t>
      </w:r>
      <w:r w:rsidRPr="00312036">
        <w:rPr>
          <w:lang w:val="ru-RU"/>
        </w:rPr>
        <w:t>;</w:t>
      </w:r>
    </w:p>
    <w:p w14:paraId="46AB8091" w14:textId="7B677241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к</w:t>
      </w:r>
      <w:r w:rsidR="00B31EAE" w:rsidRPr="00312036">
        <w:rPr>
          <w:lang w:val="ru-RU"/>
        </w:rPr>
        <w:t>онтент для все</w:t>
      </w:r>
      <w:r w:rsidRPr="00312036">
        <w:rPr>
          <w:lang w:val="ru-RU"/>
        </w:rPr>
        <w:t>х;</w:t>
      </w:r>
    </w:p>
    <w:p w14:paraId="7E724C70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к</w:t>
      </w:r>
      <w:r w:rsidR="00B31EAE" w:rsidRPr="00312036">
        <w:rPr>
          <w:lang w:val="ru-RU"/>
        </w:rPr>
        <w:t>онтент для неавторизованных пользователей</w:t>
      </w:r>
      <w:r w:rsidRPr="00312036">
        <w:rPr>
          <w:lang w:val="ru-RU"/>
        </w:rPr>
        <w:t>;</w:t>
      </w:r>
    </w:p>
    <w:p w14:paraId="6B77C9C6" w14:textId="225BBB23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п</w:t>
      </w:r>
      <w:r w:rsidR="00B31EAE" w:rsidRPr="00312036">
        <w:rPr>
          <w:lang w:val="ru-RU"/>
        </w:rPr>
        <w:t>а</w:t>
      </w:r>
      <w:r w:rsidRPr="00312036">
        <w:rPr>
          <w:lang w:val="ru-RU"/>
        </w:rPr>
        <w:t>р</w:t>
      </w:r>
      <w:r w:rsidR="00B31EAE" w:rsidRPr="00312036">
        <w:rPr>
          <w:lang w:val="ru-RU"/>
        </w:rPr>
        <w:t>тн</w:t>
      </w:r>
      <w:r w:rsidRPr="00312036">
        <w:rPr>
          <w:lang w:val="ru-RU"/>
        </w:rPr>
        <w:t>ё</w:t>
      </w:r>
      <w:r w:rsidR="00B31EAE" w:rsidRPr="00312036">
        <w:rPr>
          <w:lang w:val="ru-RU"/>
        </w:rPr>
        <w:t>ры</w:t>
      </w:r>
      <w:r w:rsidRPr="00312036">
        <w:rPr>
          <w:lang w:val="ru-RU"/>
        </w:rPr>
        <w:t>;</w:t>
      </w:r>
    </w:p>
    <w:p w14:paraId="11F62CD0" w14:textId="77777777" w:rsidR="00076313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д</w:t>
      </w:r>
      <w:r w:rsidR="00B31EAE" w:rsidRPr="00312036">
        <w:rPr>
          <w:lang w:val="ru-RU"/>
        </w:rPr>
        <w:t>оступ по ссылке</w:t>
      </w:r>
      <w:r w:rsidRPr="00312036">
        <w:rPr>
          <w:lang w:val="ru-RU"/>
        </w:rPr>
        <w:t>;</w:t>
      </w:r>
    </w:p>
    <w:p w14:paraId="4313CF81" w14:textId="6D8C1E34" w:rsidR="00B31EAE" w:rsidRPr="00312036" w:rsidRDefault="00076313" w:rsidP="00C3413B">
      <w:pPr>
        <w:pStyle w:val="aa"/>
        <w:numPr>
          <w:ilvl w:val="0"/>
          <w:numId w:val="12"/>
        </w:numPr>
        <w:jc w:val="left"/>
        <w:rPr>
          <w:lang w:val="ru-RU"/>
        </w:rPr>
      </w:pPr>
      <w:r w:rsidRPr="00312036">
        <w:rPr>
          <w:lang w:val="ru-RU"/>
        </w:rPr>
        <w:t>р</w:t>
      </w:r>
      <w:r w:rsidR="00B31EAE" w:rsidRPr="00312036">
        <w:rPr>
          <w:lang w:val="ru-RU"/>
        </w:rPr>
        <w:t>есурсы для вендора</w:t>
      </w:r>
      <w:r w:rsidRPr="00312036">
        <w:rPr>
          <w:lang w:val="ru-RU"/>
        </w:rPr>
        <w:t>.</w:t>
      </w:r>
    </w:p>
    <w:p w14:paraId="6A0C61DA" w14:textId="20674D64" w:rsidR="00B31EAE" w:rsidRPr="00B31EAE" w:rsidRDefault="00B31EAE" w:rsidP="00076313">
      <w:pPr>
        <w:jc w:val="left"/>
        <w:rPr>
          <w:lang w:val="ru-RU"/>
        </w:rPr>
      </w:pPr>
      <w:r w:rsidRPr="00B31EAE">
        <w:rPr>
          <w:lang w:val="ru-RU"/>
        </w:rPr>
        <w:t>Система предоставля</w:t>
      </w:r>
      <w:r w:rsidR="00076313">
        <w:rPr>
          <w:lang w:val="ru-RU"/>
        </w:rPr>
        <w:t>е</w:t>
      </w:r>
      <w:r w:rsidRPr="00B31EAE">
        <w:rPr>
          <w:lang w:val="ru-RU"/>
        </w:rPr>
        <w:t>т возможность разделять события на следующие типы:</w:t>
      </w:r>
    </w:p>
    <w:p w14:paraId="27170434" w14:textId="4C59A837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н</w:t>
      </w:r>
      <w:r w:rsidR="00B31EAE" w:rsidRPr="00312036">
        <w:rPr>
          <w:lang w:val="ru-RU"/>
        </w:rPr>
        <w:t>овости</w:t>
      </w:r>
      <w:r w:rsidR="00076313" w:rsidRPr="00312036">
        <w:rPr>
          <w:lang w:val="ru-RU"/>
        </w:rPr>
        <w:t>;</w:t>
      </w:r>
    </w:p>
    <w:p w14:paraId="2F29EBFD" w14:textId="0F4AA5DA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а</w:t>
      </w:r>
      <w:r w:rsidR="00B31EAE" w:rsidRPr="00312036">
        <w:rPr>
          <w:lang w:val="ru-RU"/>
        </w:rPr>
        <w:t>кции</w:t>
      </w:r>
      <w:r w:rsidR="00076313" w:rsidRPr="00312036">
        <w:rPr>
          <w:lang w:val="ru-RU"/>
        </w:rPr>
        <w:t>;</w:t>
      </w:r>
    </w:p>
    <w:p w14:paraId="65F58334" w14:textId="6F7825DA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м</w:t>
      </w:r>
      <w:r w:rsidR="00B31EAE" w:rsidRPr="00312036">
        <w:rPr>
          <w:lang w:val="ru-RU"/>
        </w:rPr>
        <w:t>ероприятия</w:t>
      </w:r>
      <w:r w:rsidR="00076313" w:rsidRPr="00312036">
        <w:rPr>
          <w:lang w:val="ru-RU"/>
        </w:rPr>
        <w:t>;</w:t>
      </w:r>
    </w:p>
    <w:p w14:paraId="78F1877F" w14:textId="1357026D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м</w:t>
      </w:r>
      <w:r w:rsidR="00B31EAE" w:rsidRPr="00312036">
        <w:rPr>
          <w:lang w:val="ru-RU"/>
        </w:rPr>
        <w:t>ероприятия-обучение</w:t>
      </w:r>
      <w:r w:rsidR="00076313" w:rsidRPr="00312036">
        <w:rPr>
          <w:lang w:val="ru-RU"/>
        </w:rPr>
        <w:t>;</w:t>
      </w:r>
      <w:r w:rsidR="00B31EAE" w:rsidRPr="00312036">
        <w:rPr>
          <w:lang w:val="ru-RU"/>
        </w:rPr>
        <w:t xml:space="preserve"> </w:t>
      </w:r>
    </w:p>
    <w:p w14:paraId="3EEE0EFB" w14:textId="2F15720E" w:rsidR="00076313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о</w:t>
      </w:r>
      <w:r w:rsidR="00B31EAE" w:rsidRPr="00312036">
        <w:rPr>
          <w:lang w:val="ru-RU"/>
        </w:rPr>
        <w:t>бщая информация</w:t>
      </w:r>
      <w:r w:rsidR="00076313" w:rsidRPr="00312036">
        <w:rPr>
          <w:lang w:val="ru-RU"/>
        </w:rPr>
        <w:t>;</w:t>
      </w:r>
    </w:p>
    <w:p w14:paraId="7812C7CD" w14:textId="031A7B4F" w:rsidR="00B31EAE" w:rsidRPr="00312036" w:rsidRDefault="0034426B" w:rsidP="00C3413B">
      <w:pPr>
        <w:pStyle w:val="aa"/>
        <w:numPr>
          <w:ilvl w:val="0"/>
          <w:numId w:val="13"/>
        </w:numPr>
        <w:jc w:val="left"/>
        <w:rPr>
          <w:lang w:val="ru-RU"/>
        </w:rPr>
      </w:pPr>
      <w:r w:rsidRPr="00312036">
        <w:rPr>
          <w:lang w:val="ru-RU"/>
        </w:rPr>
        <w:t>и</w:t>
      </w:r>
      <w:r w:rsidR="00B31EAE" w:rsidRPr="00312036">
        <w:rPr>
          <w:lang w:val="ru-RU"/>
        </w:rPr>
        <w:t>нф</w:t>
      </w:r>
      <w:r w:rsidR="00076313" w:rsidRPr="00312036">
        <w:rPr>
          <w:lang w:val="ru-RU"/>
        </w:rPr>
        <w:t>о</w:t>
      </w:r>
      <w:r w:rsidR="00B31EAE" w:rsidRPr="00312036">
        <w:rPr>
          <w:lang w:val="ru-RU"/>
        </w:rPr>
        <w:t>рмация от поставщиков</w:t>
      </w:r>
      <w:r w:rsidR="00076313" w:rsidRPr="00312036">
        <w:rPr>
          <w:lang w:val="ru-RU"/>
        </w:rPr>
        <w:t>.</w:t>
      </w:r>
    </w:p>
    <w:p w14:paraId="48C8CFBD" w14:textId="77777777" w:rsidR="0034426B" w:rsidRDefault="00B31EAE" w:rsidP="0034426B">
      <w:pPr>
        <w:rPr>
          <w:lang w:val="ru-RU"/>
        </w:rPr>
      </w:pPr>
      <w:r w:rsidRPr="00B31EAE">
        <w:rPr>
          <w:lang w:val="ru-RU"/>
        </w:rPr>
        <w:t>Система генерир</w:t>
      </w:r>
      <w:r w:rsidR="0034426B">
        <w:rPr>
          <w:lang w:val="ru-RU"/>
        </w:rPr>
        <w:t>ует</w:t>
      </w:r>
      <w:r w:rsidRPr="00B31EAE">
        <w:rPr>
          <w:lang w:val="ru-RU"/>
        </w:rPr>
        <w:t xml:space="preserve"> карту сайта в соответствии с протоколом </w:t>
      </w:r>
      <w:r w:rsidRPr="00E81A4D">
        <w:t>Sitemap</w:t>
      </w:r>
      <w:r w:rsidR="0034426B">
        <w:rPr>
          <w:lang w:val="ru-RU"/>
        </w:rPr>
        <w:t xml:space="preserve"> для поисковых систем</w:t>
      </w:r>
      <w:r w:rsidRPr="00B31EAE">
        <w:rPr>
          <w:lang w:val="ru-RU"/>
        </w:rPr>
        <w:t>.</w:t>
      </w:r>
      <w:r w:rsidR="0034426B">
        <w:rPr>
          <w:lang w:val="ru-RU"/>
        </w:rPr>
        <w:t xml:space="preserve"> К</w:t>
      </w:r>
      <w:r w:rsidRPr="00B31EAE">
        <w:rPr>
          <w:lang w:val="ru-RU"/>
        </w:rPr>
        <w:t>арт</w:t>
      </w:r>
      <w:r w:rsidR="0034426B">
        <w:rPr>
          <w:lang w:val="ru-RU"/>
        </w:rPr>
        <w:t>а</w:t>
      </w:r>
      <w:r w:rsidRPr="00B31EAE">
        <w:rPr>
          <w:lang w:val="ru-RU"/>
        </w:rPr>
        <w:t xml:space="preserve"> сайта </w:t>
      </w:r>
      <w:r w:rsidRPr="00E81A4D">
        <w:t>Sitemap</w:t>
      </w:r>
      <w:r w:rsidRPr="00B31EAE">
        <w:rPr>
          <w:lang w:val="ru-RU"/>
        </w:rPr>
        <w:t xml:space="preserve"> </w:t>
      </w:r>
      <w:r w:rsidR="0034426B">
        <w:rPr>
          <w:lang w:val="ru-RU"/>
        </w:rPr>
        <w:t xml:space="preserve">формируется </w:t>
      </w:r>
      <w:r w:rsidRPr="00B31EAE">
        <w:rPr>
          <w:lang w:val="ru-RU"/>
        </w:rPr>
        <w:t xml:space="preserve">каждой </w:t>
      </w:r>
      <w:proofErr w:type="spellStart"/>
      <w:r w:rsidRPr="00B31EAE">
        <w:rPr>
          <w:lang w:val="ru-RU"/>
        </w:rPr>
        <w:t>локали</w:t>
      </w:r>
      <w:proofErr w:type="spellEnd"/>
      <w:r w:rsidRPr="00B31EAE">
        <w:rPr>
          <w:lang w:val="ru-RU"/>
        </w:rPr>
        <w:t xml:space="preserve"> в отдельности в разрезе всех страниц маркетинговой части с аудиторией </w:t>
      </w:r>
      <w:r w:rsidR="0034426B">
        <w:rPr>
          <w:lang w:val="ru-RU"/>
        </w:rPr>
        <w:t>«</w:t>
      </w:r>
      <w:r w:rsidRPr="00B31EAE">
        <w:rPr>
          <w:lang w:val="ru-RU"/>
        </w:rPr>
        <w:t>Контент для всех</w:t>
      </w:r>
      <w:r w:rsidR="0034426B">
        <w:rPr>
          <w:lang w:val="ru-RU"/>
        </w:rPr>
        <w:t>»</w:t>
      </w:r>
      <w:r w:rsidRPr="00B31EAE">
        <w:rPr>
          <w:lang w:val="ru-RU"/>
        </w:rPr>
        <w:t>.</w:t>
      </w:r>
    </w:p>
    <w:p w14:paraId="2D840D43" w14:textId="64055231" w:rsidR="00B31EAE" w:rsidRPr="00B31EAE" w:rsidRDefault="0034426B" w:rsidP="0034426B">
      <w:pPr>
        <w:rPr>
          <w:lang w:val="ru-RU"/>
        </w:rPr>
      </w:pPr>
      <w:r>
        <w:rPr>
          <w:lang w:val="ru-RU"/>
        </w:rPr>
        <w:t>Карта сайта</w:t>
      </w:r>
      <w:r w:rsidR="00B31EAE" w:rsidRPr="00B31EAE">
        <w:rPr>
          <w:lang w:val="ru-RU"/>
        </w:rPr>
        <w:t xml:space="preserve"> </w:t>
      </w:r>
      <w:r w:rsidR="00B31EAE" w:rsidRPr="00E81A4D">
        <w:t>Sitemap</w:t>
      </w:r>
      <w:r w:rsidR="00B31EAE" w:rsidRPr="00B31EAE">
        <w:rPr>
          <w:lang w:val="ru-RU"/>
        </w:rPr>
        <w:t xml:space="preserve"> </w:t>
      </w:r>
      <w:r>
        <w:rPr>
          <w:lang w:val="ru-RU"/>
        </w:rPr>
        <w:t xml:space="preserve">актуализируется </w:t>
      </w:r>
      <w:r w:rsidR="00B31EAE" w:rsidRPr="00B31EAE">
        <w:rPr>
          <w:lang w:val="ru-RU"/>
        </w:rPr>
        <w:t>при обновлении:</w:t>
      </w:r>
    </w:p>
    <w:p w14:paraId="3DFD8859" w14:textId="41983C53" w:rsidR="00B31EAE" w:rsidRPr="0053034A" w:rsidRDefault="0034426B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t>Н</w:t>
      </w:r>
      <w:r w:rsidR="00B31EAE" w:rsidRPr="0053034A">
        <w:rPr>
          <w:lang w:val="ru-RU"/>
        </w:rPr>
        <w:t>овост</w:t>
      </w:r>
      <w:r w:rsidRPr="0053034A">
        <w:rPr>
          <w:lang w:val="ru-RU"/>
        </w:rPr>
        <w:t>ей</w:t>
      </w:r>
      <w:r w:rsidR="00B31EAE" w:rsidRPr="0053034A">
        <w:rPr>
          <w:lang w:val="ru-RU"/>
        </w:rPr>
        <w:t>.</w:t>
      </w:r>
    </w:p>
    <w:p w14:paraId="4264A356" w14:textId="2DA0448B" w:rsidR="00B31EAE" w:rsidRPr="0053034A" w:rsidRDefault="00B31EAE" w:rsidP="00C3413B">
      <w:pPr>
        <w:pStyle w:val="aa"/>
        <w:numPr>
          <w:ilvl w:val="0"/>
          <w:numId w:val="6"/>
        </w:numPr>
        <w:rPr>
          <w:lang w:val="ru-RU"/>
        </w:rPr>
      </w:pPr>
      <w:proofErr w:type="spellStart"/>
      <w:r w:rsidRPr="0053034A">
        <w:rPr>
          <w:lang w:val="ru-RU"/>
        </w:rPr>
        <w:t>Акции</w:t>
      </w:r>
      <w:r w:rsidR="0034426B" w:rsidRPr="0053034A">
        <w:rPr>
          <w:lang w:val="ru-RU"/>
        </w:rPr>
        <w:t>й</w:t>
      </w:r>
      <w:proofErr w:type="spellEnd"/>
      <w:r w:rsidRPr="0053034A">
        <w:rPr>
          <w:lang w:val="ru-RU"/>
        </w:rPr>
        <w:t xml:space="preserve"> с аудиторией </w:t>
      </w:r>
      <w:r w:rsidR="0034426B" w:rsidRPr="0053034A">
        <w:rPr>
          <w:lang w:val="ru-RU"/>
        </w:rPr>
        <w:t>«</w:t>
      </w:r>
      <w:r w:rsidRPr="0053034A">
        <w:rPr>
          <w:lang w:val="ru-RU"/>
        </w:rPr>
        <w:t>Контент для всех</w:t>
      </w:r>
      <w:r w:rsidR="0034426B" w:rsidRPr="0053034A">
        <w:rPr>
          <w:lang w:val="ru-RU"/>
        </w:rPr>
        <w:t>»</w:t>
      </w:r>
      <w:r w:rsidRPr="0053034A">
        <w:rPr>
          <w:lang w:val="ru-RU"/>
        </w:rPr>
        <w:t>.</w:t>
      </w:r>
    </w:p>
    <w:p w14:paraId="29DAEE63" w14:textId="4C0D19B6" w:rsidR="00B31EAE" w:rsidRPr="0053034A" w:rsidRDefault="00B31EAE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t>Мероприяти</w:t>
      </w:r>
      <w:r w:rsidR="0034426B" w:rsidRPr="0053034A">
        <w:rPr>
          <w:lang w:val="ru-RU"/>
        </w:rPr>
        <w:t>й</w:t>
      </w:r>
      <w:r w:rsidRPr="0053034A">
        <w:rPr>
          <w:lang w:val="ru-RU"/>
        </w:rPr>
        <w:t xml:space="preserve"> с аудиторией </w:t>
      </w:r>
      <w:r w:rsidR="0034426B" w:rsidRPr="0053034A">
        <w:rPr>
          <w:lang w:val="ru-RU"/>
        </w:rPr>
        <w:t>«</w:t>
      </w:r>
      <w:r w:rsidRPr="0053034A">
        <w:rPr>
          <w:lang w:val="ru-RU"/>
        </w:rPr>
        <w:t>Контент для всех</w:t>
      </w:r>
      <w:r w:rsidR="0034426B" w:rsidRPr="0053034A">
        <w:rPr>
          <w:lang w:val="ru-RU"/>
        </w:rPr>
        <w:t>».</w:t>
      </w:r>
    </w:p>
    <w:p w14:paraId="20B542AD" w14:textId="1CBFE294" w:rsidR="00B31EAE" w:rsidRPr="0053034A" w:rsidRDefault="00B31EAE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t xml:space="preserve">Текстовых страниц с аудиторией </w:t>
      </w:r>
      <w:r w:rsidR="0053034A" w:rsidRPr="0053034A">
        <w:rPr>
          <w:lang w:val="ru-RU"/>
        </w:rPr>
        <w:t>«</w:t>
      </w:r>
      <w:r w:rsidRPr="0053034A">
        <w:rPr>
          <w:lang w:val="ru-RU"/>
        </w:rPr>
        <w:t>Контент для всех</w:t>
      </w:r>
      <w:r w:rsidR="0053034A" w:rsidRPr="0053034A">
        <w:rPr>
          <w:lang w:val="ru-RU"/>
        </w:rPr>
        <w:t>»</w:t>
      </w:r>
      <w:r w:rsidRPr="0053034A">
        <w:rPr>
          <w:lang w:val="ru-RU"/>
        </w:rPr>
        <w:t>.</w:t>
      </w:r>
    </w:p>
    <w:p w14:paraId="64CB9899" w14:textId="38457B0F" w:rsidR="00B31EAE" w:rsidRPr="0053034A" w:rsidRDefault="0053034A" w:rsidP="00C3413B">
      <w:pPr>
        <w:pStyle w:val="aa"/>
        <w:numPr>
          <w:ilvl w:val="0"/>
          <w:numId w:val="6"/>
        </w:numPr>
        <w:rPr>
          <w:lang w:val="ru-RU"/>
        </w:rPr>
      </w:pPr>
      <w:r w:rsidRPr="0053034A">
        <w:rPr>
          <w:lang w:val="ru-RU"/>
        </w:rPr>
        <w:lastRenderedPageBreak/>
        <w:t xml:space="preserve">Страниц поставщиков </w:t>
      </w:r>
      <w:r w:rsidR="00B31EAE" w:rsidRPr="0053034A">
        <w:rPr>
          <w:lang w:val="ru-RU"/>
        </w:rPr>
        <w:t xml:space="preserve">с аудиторией </w:t>
      </w:r>
      <w:r w:rsidRPr="0053034A">
        <w:rPr>
          <w:lang w:val="ru-RU"/>
        </w:rPr>
        <w:t>«</w:t>
      </w:r>
      <w:r w:rsidR="00B31EAE" w:rsidRPr="0053034A">
        <w:rPr>
          <w:lang w:val="ru-RU"/>
        </w:rPr>
        <w:t>Контент для всех</w:t>
      </w:r>
      <w:r w:rsidRPr="0053034A">
        <w:rPr>
          <w:lang w:val="ru-RU"/>
        </w:rPr>
        <w:t>»</w:t>
      </w:r>
      <w:r w:rsidR="00B31EAE" w:rsidRPr="0053034A">
        <w:rPr>
          <w:lang w:val="ru-RU"/>
        </w:rPr>
        <w:t>.</w:t>
      </w:r>
    </w:p>
    <w:p w14:paraId="71AA16CC" w14:textId="3901527A" w:rsidR="00B31EAE" w:rsidRPr="00B31EAE" w:rsidRDefault="00B31EAE" w:rsidP="0053034A">
      <w:pPr>
        <w:rPr>
          <w:lang w:val="ru-RU"/>
        </w:rPr>
      </w:pPr>
      <w:r w:rsidRPr="00B31EAE">
        <w:rPr>
          <w:lang w:val="ru-RU"/>
        </w:rPr>
        <w:t xml:space="preserve">Система </w:t>
      </w:r>
      <w:r w:rsidR="0053034A">
        <w:rPr>
          <w:lang w:val="ru-RU"/>
        </w:rPr>
        <w:t>анализирует содержание карты сайта, на предмет допустимого количеств</w:t>
      </w:r>
      <w:r w:rsidR="00191AE5">
        <w:rPr>
          <w:lang w:val="ru-RU"/>
        </w:rPr>
        <w:t>а</w:t>
      </w:r>
      <w:r w:rsidR="0053034A">
        <w:rPr>
          <w:lang w:val="ru-RU"/>
        </w:rPr>
        <w:t xml:space="preserve"> ссылок в файле и его размер.</w:t>
      </w:r>
      <w:r w:rsidRPr="00B31EAE">
        <w:rPr>
          <w:lang w:val="ru-RU"/>
        </w:rPr>
        <w:t xml:space="preserve"> </w:t>
      </w:r>
      <w:r w:rsidR="0053034A">
        <w:rPr>
          <w:lang w:val="ru-RU"/>
        </w:rPr>
        <w:t xml:space="preserve">При превышении 50 000 ссылок или размера </w:t>
      </w:r>
      <w:r w:rsidR="0053034A" w:rsidRPr="0053034A">
        <w:rPr>
          <w:lang w:val="ru-RU"/>
        </w:rPr>
        <w:t>50 МБ</w:t>
      </w:r>
      <w:r w:rsidR="0053034A">
        <w:rPr>
          <w:lang w:val="ru-RU"/>
        </w:rPr>
        <w:t xml:space="preserve"> Система </w:t>
      </w:r>
      <w:r w:rsidRPr="00B31EAE">
        <w:rPr>
          <w:lang w:val="ru-RU"/>
        </w:rPr>
        <w:t>формир</w:t>
      </w:r>
      <w:r w:rsidR="0053034A">
        <w:rPr>
          <w:lang w:val="ru-RU"/>
        </w:rPr>
        <w:t>ует</w:t>
      </w:r>
      <w:r w:rsidRPr="00B31EAE">
        <w:rPr>
          <w:lang w:val="ru-RU"/>
        </w:rPr>
        <w:t xml:space="preserve"> дополнительные файлы карты сайта</w:t>
      </w:r>
      <w:r w:rsidR="0053034A">
        <w:rPr>
          <w:lang w:val="ru-RU"/>
        </w:rPr>
        <w:t>.</w:t>
      </w:r>
    </w:p>
    <w:p w14:paraId="25397B8F" w14:textId="0894C732" w:rsidR="00B31EAE" w:rsidRPr="00B31EAE" w:rsidRDefault="0053034A" w:rsidP="00B31EAE">
      <w:pPr>
        <w:rPr>
          <w:lang w:val="ru-RU"/>
        </w:rPr>
      </w:pPr>
      <w:r>
        <w:rPr>
          <w:lang w:val="ru-RU"/>
        </w:rPr>
        <w:t>Доступ к обучающим мероприятиям осуществляется через пункт основного меню «</w:t>
      </w:r>
      <w:r w:rsidR="00B31EAE" w:rsidRPr="00B31EAE">
        <w:rPr>
          <w:lang w:val="ru-RU"/>
        </w:rPr>
        <w:t>Обучение</w:t>
      </w:r>
      <w:r>
        <w:rPr>
          <w:lang w:val="ru-RU"/>
        </w:rPr>
        <w:t>».</w:t>
      </w:r>
    </w:p>
    <w:p w14:paraId="4B07F034" w14:textId="0A96DAE1" w:rsidR="004C1205" w:rsidRDefault="00B31EAE" w:rsidP="004C1205">
      <w:pPr>
        <w:rPr>
          <w:lang w:val="ru-RU"/>
        </w:rPr>
      </w:pPr>
      <w:r w:rsidRPr="00E81A4D">
        <w:t>CMS</w:t>
      </w:r>
      <w:r w:rsidRPr="00B31EAE">
        <w:rPr>
          <w:lang w:val="ru-RU"/>
        </w:rPr>
        <w:t xml:space="preserve"> предоставля</w:t>
      </w:r>
      <w:r w:rsidR="0053034A">
        <w:rPr>
          <w:lang w:val="ru-RU"/>
        </w:rPr>
        <w:t>ет</w:t>
      </w:r>
      <w:r w:rsidRPr="00B31EAE">
        <w:rPr>
          <w:lang w:val="ru-RU"/>
        </w:rPr>
        <w:t xml:space="preserve"> возможност</w:t>
      </w:r>
      <w:r w:rsidR="0053034A">
        <w:rPr>
          <w:lang w:val="ru-RU"/>
        </w:rPr>
        <w:t>и управления</w:t>
      </w:r>
      <w:r w:rsidR="00964D2E">
        <w:rPr>
          <w:lang w:val="ru-RU"/>
        </w:rPr>
        <w:t xml:space="preserve"> </w:t>
      </w:r>
      <w:r w:rsidR="0053034A">
        <w:rPr>
          <w:lang w:val="ru-RU"/>
        </w:rPr>
        <w:t>событиями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текстовыми страницами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страницами поставщиков</w:t>
      </w:r>
      <w:r w:rsidR="00964D2E">
        <w:rPr>
          <w:lang w:val="ru-RU"/>
        </w:rPr>
        <w:t xml:space="preserve">, </w:t>
      </w:r>
      <w:proofErr w:type="spellStart"/>
      <w:r w:rsidR="0053034A">
        <w:rPr>
          <w:lang w:val="ru-RU"/>
        </w:rPr>
        <w:t>лендингами</w:t>
      </w:r>
      <w:proofErr w:type="spellEnd"/>
      <w:r w:rsidR="00964D2E">
        <w:rPr>
          <w:lang w:val="ru-RU"/>
        </w:rPr>
        <w:t xml:space="preserve">, </w:t>
      </w:r>
      <w:r w:rsidR="0053034A">
        <w:rPr>
          <w:lang w:val="ru-RU"/>
        </w:rPr>
        <w:t>контактами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тегами</w:t>
      </w:r>
      <w:r w:rsidR="00964D2E">
        <w:rPr>
          <w:lang w:val="ru-RU"/>
        </w:rPr>
        <w:t xml:space="preserve">, </w:t>
      </w:r>
      <w:r w:rsidR="0053034A">
        <w:rPr>
          <w:lang w:val="ru-RU"/>
        </w:rPr>
        <w:t>файлами библиотеки</w:t>
      </w:r>
      <w:r w:rsidR="00964D2E">
        <w:rPr>
          <w:lang w:val="ru-RU"/>
        </w:rPr>
        <w:t xml:space="preserve"> и </w:t>
      </w:r>
      <w:r w:rsidR="0053034A">
        <w:rPr>
          <w:lang w:val="ru-RU"/>
        </w:rPr>
        <w:t>баннерами</w:t>
      </w:r>
      <w:r w:rsidR="00964D2E">
        <w:rPr>
          <w:lang w:val="ru-RU"/>
        </w:rPr>
        <w:t>.</w:t>
      </w:r>
    </w:p>
    <w:p w14:paraId="13C699CC" w14:textId="77777777" w:rsidR="00964D2E" w:rsidRDefault="00964D2E">
      <w:pPr>
        <w:suppressAutoHyphens w:val="0"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14:paraId="4A530D1C" w14:textId="77777777" w:rsidR="00964D2E" w:rsidRDefault="00964D2E" w:rsidP="00964D2E">
      <w:pPr>
        <w:pStyle w:val="2"/>
        <w:rPr>
          <w:lang w:val="ru-RU"/>
        </w:rPr>
      </w:pPr>
      <w:bookmarkStart w:id="32" w:name="_Toc149912560"/>
      <w:r>
        <w:rPr>
          <w:lang w:val="ru-RU"/>
        </w:rPr>
        <w:lastRenderedPageBreak/>
        <w:t>Функциональные возможности закрытой части приложения</w:t>
      </w:r>
      <w:bookmarkEnd w:id="32"/>
    </w:p>
    <w:p w14:paraId="335E0A59" w14:textId="77777777" w:rsidR="009042F1" w:rsidRDefault="00964D2E" w:rsidP="00964D2E">
      <w:pPr>
        <w:rPr>
          <w:lang w:val="ru-RU"/>
        </w:rPr>
      </w:pPr>
      <w:r>
        <w:rPr>
          <w:lang w:val="ru-RU"/>
        </w:rPr>
        <w:t xml:space="preserve">Закрытая </w:t>
      </w:r>
      <w:r w:rsidRPr="00964D2E">
        <w:rPr>
          <w:lang w:val="ru-RU"/>
        </w:rPr>
        <w:t>часть Системы предоставляет доступ к</w:t>
      </w:r>
      <w:r>
        <w:rPr>
          <w:lang w:val="ru-RU"/>
        </w:rPr>
        <w:t xml:space="preserve"> каталогу продуктов, заказам, финансовой информации, библиотеке, личному кабинету пользователя, рассылкам и предпочтениям, данным компании партнёра и плательщикам</w:t>
      </w:r>
      <w:r w:rsidRPr="00964D2E">
        <w:rPr>
          <w:lang w:val="ru-RU"/>
        </w:rPr>
        <w:t>.</w:t>
      </w:r>
    </w:p>
    <w:p w14:paraId="3B8D592A" w14:textId="745C1031" w:rsidR="004C1205" w:rsidRDefault="009042F1" w:rsidP="00117CC6">
      <w:pPr>
        <w:rPr>
          <w:lang w:val="ru-RU"/>
        </w:rPr>
      </w:pPr>
      <w:r>
        <w:rPr>
          <w:lang w:val="ru-RU"/>
        </w:rPr>
        <w:t>Ролевая модель Системы</w:t>
      </w:r>
      <w:r w:rsidRPr="009042F1">
        <w:rPr>
          <w:lang w:val="ru-RU"/>
        </w:rPr>
        <w:t xml:space="preserve"> обеспечива</w:t>
      </w:r>
      <w:r>
        <w:rPr>
          <w:lang w:val="ru-RU"/>
        </w:rPr>
        <w:t>ет</w:t>
      </w:r>
      <w:r w:rsidRPr="009042F1">
        <w:rPr>
          <w:lang w:val="ru-RU"/>
        </w:rPr>
        <w:t xml:space="preserve"> разграничение прав пользователя в соответствии с его ролью в системе.</w:t>
      </w:r>
      <w:r w:rsidR="00117CC6">
        <w:rPr>
          <w:lang w:val="ru-RU"/>
        </w:rPr>
        <w:t xml:space="preserve"> </w:t>
      </w:r>
      <w:r>
        <w:rPr>
          <w:lang w:val="ru-RU"/>
        </w:rPr>
        <w:t xml:space="preserve">В рамках ролевой модели доступ к функционалу Системы </w:t>
      </w:r>
      <w:r w:rsidR="00265785">
        <w:rPr>
          <w:lang w:val="ru-RU"/>
        </w:rPr>
        <w:t>управляется путём присвоения роли «И</w:t>
      </w:r>
      <w:r w:rsidRPr="009042F1">
        <w:rPr>
          <w:lang w:val="ru-RU"/>
        </w:rPr>
        <w:t>нтерес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«А</w:t>
      </w:r>
      <w:r w:rsidRPr="009042F1">
        <w:rPr>
          <w:lang w:val="ru-RU"/>
        </w:rPr>
        <w:t>дминистратор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«П</w:t>
      </w:r>
      <w:r w:rsidRPr="009042F1">
        <w:rPr>
          <w:lang w:val="ru-RU"/>
        </w:rPr>
        <w:t>арт</w:t>
      </w:r>
      <w:r w:rsidR="00265785">
        <w:rPr>
          <w:lang w:val="ru-RU"/>
        </w:rPr>
        <w:t>нё</w:t>
      </w:r>
      <w:r w:rsidRPr="009042F1">
        <w:rPr>
          <w:lang w:val="ru-RU"/>
        </w:rPr>
        <w:t>р</w:t>
      </w:r>
      <w:r w:rsidR="00265785">
        <w:rPr>
          <w:lang w:val="ru-RU"/>
        </w:rPr>
        <w:t>»</w:t>
      </w:r>
      <w:r w:rsidRPr="009042F1">
        <w:rPr>
          <w:lang w:val="ru-RU"/>
        </w:rPr>
        <w:t>,</w:t>
      </w:r>
      <w:r w:rsidR="00265785">
        <w:rPr>
          <w:lang w:val="ru-RU"/>
        </w:rPr>
        <w:t xml:space="preserve"> роли «А</w:t>
      </w:r>
      <w:r w:rsidRPr="009042F1">
        <w:rPr>
          <w:lang w:val="ru-RU"/>
        </w:rPr>
        <w:t>дминистратор только чтение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«М</w:t>
      </w:r>
      <w:r w:rsidRPr="009042F1">
        <w:rPr>
          <w:lang w:val="ru-RU"/>
        </w:rPr>
        <w:t>енеджер</w:t>
      </w:r>
      <w:r w:rsidR="00265785">
        <w:rPr>
          <w:lang w:val="ru-RU"/>
        </w:rPr>
        <w:t>»</w:t>
      </w:r>
      <w:r w:rsidRPr="009042F1">
        <w:rPr>
          <w:lang w:val="ru-RU"/>
        </w:rPr>
        <w:t>,</w:t>
      </w:r>
      <w:r w:rsidR="00265785">
        <w:rPr>
          <w:lang w:val="ru-RU"/>
        </w:rPr>
        <w:t xml:space="preserve"> роли «З</w:t>
      </w:r>
      <w:r w:rsidRPr="009042F1">
        <w:rPr>
          <w:lang w:val="ru-RU"/>
        </w:rPr>
        <w:t>аказчик</w:t>
      </w:r>
      <w:r w:rsidR="00265785">
        <w:rPr>
          <w:lang w:val="ru-RU"/>
        </w:rPr>
        <w:t>»</w:t>
      </w:r>
      <w:r w:rsidRPr="009042F1">
        <w:rPr>
          <w:lang w:val="ru-RU"/>
        </w:rPr>
        <w:t xml:space="preserve">, </w:t>
      </w:r>
      <w:r w:rsidR="00265785">
        <w:rPr>
          <w:lang w:val="ru-RU"/>
        </w:rPr>
        <w:t>роли «П</w:t>
      </w:r>
      <w:r w:rsidRPr="009042F1">
        <w:rPr>
          <w:lang w:val="ru-RU"/>
        </w:rPr>
        <w:t>артн</w:t>
      </w:r>
      <w:r w:rsidR="00265785">
        <w:rPr>
          <w:lang w:val="ru-RU"/>
        </w:rPr>
        <w:t>ё</w:t>
      </w:r>
      <w:r w:rsidRPr="009042F1">
        <w:rPr>
          <w:lang w:val="ru-RU"/>
        </w:rPr>
        <w:t>р без доступа к финансам</w:t>
      </w:r>
      <w:r w:rsidR="00265785">
        <w:rPr>
          <w:lang w:val="ru-RU"/>
        </w:rPr>
        <w:t>»</w:t>
      </w:r>
      <w:r w:rsidRPr="009042F1">
        <w:rPr>
          <w:lang w:val="ru-RU"/>
        </w:rPr>
        <w:t>,</w:t>
      </w:r>
      <w:r w:rsidR="00265785">
        <w:rPr>
          <w:lang w:val="ru-RU"/>
        </w:rPr>
        <w:t xml:space="preserve"> роли «П</w:t>
      </w:r>
      <w:r w:rsidRPr="009042F1">
        <w:rPr>
          <w:lang w:val="ru-RU"/>
        </w:rPr>
        <w:t>отенциальный партн</w:t>
      </w:r>
      <w:r w:rsidR="00265785">
        <w:rPr>
          <w:lang w:val="ru-RU"/>
        </w:rPr>
        <w:t>ё</w:t>
      </w:r>
      <w:r w:rsidRPr="009042F1">
        <w:rPr>
          <w:lang w:val="ru-RU"/>
        </w:rPr>
        <w:t>р</w:t>
      </w:r>
      <w:r w:rsidR="00265785">
        <w:rPr>
          <w:lang w:val="ru-RU"/>
        </w:rPr>
        <w:t>» и роли «В</w:t>
      </w:r>
      <w:r w:rsidRPr="009042F1">
        <w:rPr>
          <w:lang w:val="ru-RU"/>
        </w:rPr>
        <w:t>ендор</w:t>
      </w:r>
      <w:r w:rsidR="00265785">
        <w:rPr>
          <w:lang w:val="ru-RU"/>
        </w:rPr>
        <w:t>»</w:t>
      </w:r>
      <w:r w:rsidRPr="009042F1">
        <w:rPr>
          <w:lang w:val="ru-RU"/>
        </w:rPr>
        <w:t>.</w:t>
      </w:r>
    </w:p>
    <w:p w14:paraId="4228F174" w14:textId="6F3C95D9" w:rsidR="004C1205" w:rsidRDefault="004C1205" w:rsidP="00265785">
      <w:pPr>
        <w:rPr>
          <w:lang w:val="ru-RU"/>
        </w:rPr>
      </w:pPr>
      <w:r>
        <w:rPr>
          <w:lang w:val="ru-RU"/>
        </w:rPr>
        <w:t>Закрытая часть Системы агрегирует сводную информацию и обеспечивает пользователям</w:t>
      </w:r>
      <w:r w:rsidR="006E2FD9">
        <w:rPr>
          <w:lang w:val="ru-RU"/>
        </w:rPr>
        <w:t xml:space="preserve"> доступ к</w:t>
      </w:r>
      <w:r>
        <w:rPr>
          <w:lang w:val="ru-RU"/>
        </w:rPr>
        <w:t>:</w:t>
      </w:r>
    </w:p>
    <w:p w14:paraId="645556D1" w14:textId="58D67666" w:rsidR="004C1205" w:rsidRPr="00117CC6" w:rsidRDefault="004C1205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авторизации и прерывании сессии авторизации в Системе;</w:t>
      </w:r>
    </w:p>
    <w:p w14:paraId="368910EE" w14:textId="7EC13E6C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коммерческими предложениями</w:t>
      </w:r>
      <w:r w:rsidR="00117CC6" w:rsidRPr="00117CC6">
        <w:rPr>
          <w:lang w:val="ru-RU"/>
        </w:rPr>
        <w:t>;</w:t>
      </w:r>
    </w:p>
    <w:p w14:paraId="52944207" w14:textId="1EFAF551" w:rsidR="004C1205" w:rsidRPr="00117CC6" w:rsidRDefault="004C1205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</w:t>
      </w:r>
      <w:r w:rsidR="006E2FD9" w:rsidRPr="00117CC6">
        <w:rPr>
          <w:lang w:val="ru-RU"/>
        </w:rPr>
        <w:t>ю</w:t>
      </w:r>
      <w:r w:rsidRPr="00117CC6">
        <w:rPr>
          <w:lang w:val="ru-RU"/>
        </w:rPr>
        <w:t xml:space="preserve"> заказа по </w:t>
      </w:r>
      <w:proofErr w:type="spellStart"/>
      <w:r w:rsidRPr="00117CC6">
        <w:rPr>
          <w:lang w:val="ru-RU"/>
        </w:rPr>
        <w:t>партномерам</w:t>
      </w:r>
      <w:proofErr w:type="spellEnd"/>
      <w:r w:rsidRPr="00117CC6">
        <w:rPr>
          <w:lang w:val="ru-RU"/>
        </w:rPr>
        <w:t xml:space="preserve"> пр</w:t>
      </w:r>
      <w:r w:rsidR="006E2FD9" w:rsidRPr="00117CC6">
        <w:rPr>
          <w:lang w:val="ru-RU"/>
        </w:rPr>
        <w:t>о</w:t>
      </w:r>
      <w:r w:rsidRPr="00117CC6">
        <w:rPr>
          <w:lang w:val="ru-RU"/>
        </w:rPr>
        <w:t>дуктов;</w:t>
      </w:r>
    </w:p>
    <w:p w14:paraId="6F24459F" w14:textId="0C2E9931" w:rsidR="006E2FD9" w:rsidRPr="00117CC6" w:rsidRDefault="004C1205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</w:t>
      </w:r>
      <w:r w:rsidR="006E2FD9" w:rsidRPr="00117CC6">
        <w:rPr>
          <w:lang w:val="ru-RU"/>
        </w:rPr>
        <w:t>ю</w:t>
      </w:r>
      <w:r w:rsidRPr="00117CC6">
        <w:rPr>
          <w:lang w:val="ru-RU"/>
        </w:rPr>
        <w:t xml:space="preserve"> заказа </w:t>
      </w:r>
      <w:r w:rsidR="006E2FD9" w:rsidRPr="00117CC6">
        <w:rPr>
          <w:lang w:val="ru-RU"/>
        </w:rPr>
        <w:t>через корзину каталога;</w:t>
      </w:r>
    </w:p>
    <w:p w14:paraId="41C5058D" w14:textId="1AB4E265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размещению заказа через конфигуратор;</w:t>
      </w:r>
    </w:p>
    <w:p w14:paraId="1331373C" w14:textId="45B45401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размещению заказа через импорт заказа из лицензионной формы;</w:t>
      </w:r>
    </w:p>
    <w:p w14:paraId="19276C7C" w14:textId="7E14ED3F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формированию заявки на доставку;</w:t>
      </w:r>
    </w:p>
    <w:p w14:paraId="1CDDF8D8" w14:textId="08621FB1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размещённым заказам;</w:t>
      </w:r>
    </w:p>
    <w:p w14:paraId="1ED7C955" w14:textId="76249459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финансовой информации (сч</w:t>
      </w:r>
      <w:r w:rsidR="00191AE5">
        <w:rPr>
          <w:lang w:val="ru-RU"/>
        </w:rPr>
        <w:t>ё</w:t>
      </w:r>
      <w:r w:rsidRPr="00117CC6">
        <w:rPr>
          <w:lang w:val="ru-RU"/>
        </w:rPr>
        <w:t>та к оплате, сч</w:t>
      </w:r>
      <w:r w:rsidR="00191AE5">
        <w:rPr>
          <w:lang w:val="ru-RU"/>
        </w:rPr>
        <w:t>ё</w:t>
      </w:r>
      <w:r w:rsidRPr="00117CC6">
        <w:rPr>
          <w:lang w:val="ru-RU"/>
        </w:rPr>
        <w:t>та в работе, история платежей, нераспознанные платежи)</w:t>
      </w:r>
    </w:p>
    <w:p w14:paraId="1DB6F157" w14:textId="3A40EBCE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 xml:space="preserve">библиотеке Системы (складская справка, прайс-листы, </w:t>
      </w:r>
      <w:proofErr w:type="spellStart"/>
      <w:r w:rsidRPr="00117CC6">
        <w:rPr>
          <w:lang w:val="ru-RU"/>
        </w:rPr>
        <w:t>авторизационные</w:t>
      </w:r>
      <w:proofErr w:type="spellEnd"/>
      <w:r w:rsidRPr="00117CC6">
        <w:rPr>
          <w:lang w:val="ru-RU"/>
        </w:rPr>
        <w:t xml:space="preserve"> письма, лицензионные формы, маркетинговые материалы);</w:t>
      </w:r>
    </w:p>
    <w:p w14:paraId="4859976E" w14:textId="7454D619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данными пользователя;</w:t>
      </w:r>
    </w:p>
    <w:p w14:paraId="33A4253B" w14:textId="3207748B" w:rsidR="006E2FD9" w:rsidRPr="00117CC6" w:rsidRDefault="006E2FD9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рассылками и предпочтениями;</w:t>
      </w:r>
    </w:p>
    <w:p w14:paraId="517CDC21" w14:textId="77777777" w:rsidR="00117CC6" w:rsidRDefault="00117CC6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сведениями о компании;</w:t>
      </w:r>
    </w:p>
    <w:p w14:paraId="4CC23E0F" w14:textId="5FBC2FA6" w:rsidR="00117CC6" w:rsidRPr="00117CC6" w:rsidRDefault="00117CC6" w:rsidP="00C3413B">
      <w:pPr>
        <w:pStyle w:val="aa"/>
        <w:numPr>
          <w:ilvl w:val="0"/>
          <w:numId w:val="7"/>
        </w:numPr>
        <w:rPr>
          <w:lang w:val="ru-RU"/>
        </w:rPr>
      </w:pPr>
      <w:r w:rsidRPr="00117CC6">
        <w:rPr>
          <w:lang w:val="ru-RU"/>
        </w:rPr>
        <w:t>управлению плательщиками.</w:t>
      </w:r>
      <w:r w:rsidRPr="00117CC6">
        <w:rPr>
          <w:lang w:val="ru-RU"/>
        </w:rPr>
        <w:br w:type="page"/>
      </w:r>
    </w:p>
    <w:p w14:paraId="000320EC" w14:textId="61E67679" w:rsidR="00677C20" w:rsidRPr="00B73EEB" w:rsidRDefault="2A0D9CDD" w:rsidP="3A5E9982">
      <w:pPr>
        <w:pStyle w:val="1"/>
        <w:rPr>
          <w:sz w:val="32"/>
          <w:szCs w:val="32"/>
          <w:lang w:val="ru-RU"/>
        </w:rPr>
      </w:pPr>
      <w:bookmarkStart w:id="33" w:name="__RefHeading___группы_пользователей_5"/>
      <w:bookmarkStart w:id="34" w:name="группы_пользователей"/>
      <w:bookmarkStart w:id="35" w:name="_Toc68880867"/>
      <w:bookmarkStart w:id="36" w:name="_Toc91235231"/>
      <w:bookmarkStart w:id="37" w:name="_Toc1900961875"/>
      <w:bookmarkStart w:id="38" w:name="_Toc43343398"/>
      <w:bookmarkStart w:id="39" w:name="_Toc754436253"/>
      <w:bookmarkStart w:id="40" w:name="_Toc1536205750"/>
      <w:bookmarkStart w:id="41" w:name="_Toc149912561"/>
      <w:r w:rsidRPr="3A5E9982">
        <w:rPr>
          <w:sz w:val="32"/>
          <w:szCs w:val="32"/>
          <w:lang w:val="ru-RU"/>
        </w:rPr>
        <w:lastRenderedPageBreak/>
        <w:t>Группы пользователей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45"/>
        <w:gridCol w:w="2094"/>
        <w:gridCol w:w="7506"/>
      </w:tblGrid>
      <w:tr w:rsidR="00F7268E" w:rsidRPr="00625D69" w14:paraId="340F3647" w14:textId="77777777" w:rsidTr="008F5FF9">
        <w:tc>
          <w:tcPr>
            <w:tcW w:w="445" w:type="dxa"/>
            <w:shd w:val="clear" w:color="auto" w:fill="E7E6E6" w:themeFill="background2"/>
          </w:tcPr>
          <w:p w14:paraId="7DF37C62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№</w:t>
            </w:r>
          </w:p>
        </w:tc>
        <w:tc>
          <w:tcPr>
            <w:tcW w:w="1960" w:type="dxa"/>
            <w:shd w:val="clear" w:color="auto" w:fill="E7E6E6" w:themeFill="background2"/>
          </w:tcPr>
          <w:p w14:paraId="00F7CA58" w14:textId="77777777" w:rsidR="00F7268E" w:rsidRPr="00625D6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lang w:val="ru-RU"/>
              </w:rPr>
              <w:t>Класс</w:t>
            </w:r>
            <w:r w:rsidRPr="00625D69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7506" w:type="dxa"/>
            <w:shd w:val="clear" w:color="auto" w:fill="E7E6E6" w:themeFill="background2"/>
          </w:tcPr>
          <w:p w14:paraId="3D1A467E" w14:textId="77777777" w:rsidR="00F7268E" w:rsidRPr="00625D69" w:rsidRDefault="00F7268E" w:rsidP="008F5FF9">
            <w:pPr>
              <w:autoSpaceDE w:val="0"/>
              <w:adjustRightInd w:val="0"/>
              <w:ind w:firstLine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lang w:val="ru-RU"/>
              </w:rPr>
              <w:t>Характеристики пользователя</w:t>
            </w:r>
          </w:p>
        </w:tc>
      </w:tr>
      <w:tr w:rsidR="00F7268E" w:rsidRPr="005F51D9" w14:paraId="4D5D8F42" w14:textId="77777777" w:rsidTr="008F5FF9">
        <w:tc>
          <w:tcPr>
            <w:tcW w:w="445" w:type="dxa"/>
          </w:tcPr>
          <w:p w14:paraId="46A21351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1</w:t>
            </w:r>
          </w:p>
        </w:tc>
        <w:tc>
          <w:tcPr>
            <w:tcW w:w="1960" w:type="dxa"/>
          </w:tcPr>
          <w:p w14:paraId="52CBD5E1" w14:textId="77777777" w:rsidR="00F7268E" w:rsidRPr="00E32BC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 w:rsidRPr="005063A6">
              <w:rPr>
                <w:rFonts w:cstheme="minorHAnsi"/>
                <w:szCs w:val="28"/>
                <w:lang w:val="ru-RU"/>
              </w:rPr>
              <w:t>Администратор</w:t>
            </w:r>
          </w:p>
        </w:tc>
        <w:tc>
          <w:tcPr>
            <w:tcW w:w="7506" w:type="dxa"/>
          </w:tcPr>
          <w:p w14:paraId="70D8EF34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Администратор управляет</w:t>
            </w:r>
            <w:r w:rsidRPr="00E32BC9">
              <w:rPr>
                <w:rFonts w:cstheme="minorHAnsi"/>
                <w:szCs w:val="28"/>
                <w:lang w:val="ru-RU"/>
              </w:rPr>
              <w:t xml:space="preserve"> уч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>тными записями (создание, редактирование, статус)</w:t>
            </w:r>
            <w:r>
              <w:rPr>
                <w:rFonts w:cstheme="minorHAnsi"/>
                <w:szCs w:val="28"/>
                <w:lang w:val="ru-RU"/>
              </w:rPr>
              <w:t xml:space="preserve"> и настраивает Систему.</w:t>
            </w:r>
          </w:p>
        </w:tc>
      </w:tr>
      <w:tr w:rsidR="00F7268E" w:rsidRPr="005F51D9" w14:paraId="50FA091E" w14:textId="77777777" w:rsidTr="008F5FF9">
        <w:tc>
          <w:tcPr>
            <w:tcW w:w="445" w:type="dxa"/>
          </w:tcPr>
          <w:p w14:paraId="194DAA13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2</w:t>
            </w:r>
          </w:p>
        </w:tc>
        <w:tc>
          <w:tcPr>
            <w:tcW w:w="1960" w:type="dxa"/>
          </w:tcPr>
          <w:p w14:paraId="53825F3C" w14:textId="77777777" w:rsidR="00F7268E" w:rsidRPr="00E32BC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 w:rsidRPr="005063A6">
              <w:rPr>
                <w:rFonts w:cstheme="minorHAnsi"/>
                <w:szCs w:val="28"/>
                <w:lang w:val="ru-RU"/>
              </w:rPr>
              <w:t>Реселлер</w:t>
            </w:r>
          </w:p>
        </w:tc>
        <w:tc>
          <w:tcPr>
            <w:tcW w:w="7506" w:type="dxa"/>
          </w:tcPr>
          <w:p w14:paraId="4B8C73D0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Реселлер работает с</w:t>
            </w:r>
            <w:r w:rsidRPr="00E32BC9">
              <w:rPr>
                <w:rFonts w:cstheme="minorHAnsi"/>
                <w:szCs w:val="28"/>
                <w:lang w:val="ru-RU"/>
              </w:rPr>
              <w:t xml:space="preserve"> продуктами (просмотр, редактирование, статус, получение отч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>тов).</w:t>
            </w:r>
          </w:p>
          <w:p w14:paraId="6643C56E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 w:rsidRPr="00E32BC9">
              <w:rPr>
                <w:rFonts w:cstheme="minorHAnsi"/>
                <w:szCs w:val="28"/>
                <w:lang w:val="ru-RU"/>
              </w:rPr>
              <w:t xml:space="preserve">Также </w:t>
            </w:r>
            <w:r>
              <w:rPr>
                <w:rFonts w:cstheme="minorHAnsi"/>
                <w:szCs w:val="28"/>
                <w:lang w:val="ru-RU"/>
              </w:rPr>
              <w:t xml:space="preserve">реселлер работает с </w:t>
            </w:r>
            <w:r w:rsidRPr="00E32BC9">
              <w:rPr>
                <w:rFonts w:cstheme="minorHAnsi"/>
                <w:szCs w:val="28"/>
                <w:lang w:val="ru-RU"/>
              </w:rPr>
              <w:t>заказами (создание, отслеживание статуса, отмена, получение отч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 xml:space="preserve">тов, документов) и </w:t>
            </w:r>
            <w:r>
              <w:rPr>
                <w:rFonts w:cstheme="minorHAnsi"/>
                <w:szCs w:val="28"/>
                <w:lang w:val="ru-RU"/>
              </w:rPr>
              <w:t>настраивает</w:t>
            </w:r>
            <w:r w:rsidRPr="00E32BC9">
              <w:rPr>
                <w:rFonts w:cstheme="minorHAnsi"/>
                <w:szCs w:val="28"/>
                <w:lang w:val="ru-RU"/>
              </w:rPr>
              <w:t xml:space="preserve"> </w:t>
            </w:r>
            <w:r>
              <w:rPr>
                <w:rFonts w:cstheme="minorHAnsi"/>
                <w:szCs w:val="28"/>
                <w:lang w:val="ru-RU"/>
              </w:rPr>
              <w:t>некоторые функции</w:t>
            </w:r>
            <w:r w:rsidRPr="00E32BC9">
              <w:rPr>
                <w:rFonts w:cstheme="minorHAnsi"/>
                <w:szCs w:val="28"/>
                <w:lang w:val="ru-RU"/>
              </w:rPr>
              <w:t xml:space="preserve"> (плательщики, уведомления клиентам)</w:t>
            </w:r>
            <w:r>
              <w:rPr>
                <w:rFonts w:cstheme="minorHAnsi"/>
                <w:szCs w:val="28"/>
                <w:lang w:val="ru-RU"/>
              </w:rPr>
              <w:t>.</w:t>
            </w:r>
          </w:p>
        </w:tc>
      </w:tr>
      <w:tr w:rsidR="00F7268E" w:rsidRPr="005F51D9" w14:paraId="4D7EDFF0" w14:textId="77777777" w:rsidTr="008F5FF9">
        <w:tc>
          <w:tcPr>
            <w:tcW w:w="445" w:type="dxa"/>
          </w:tcPr>
          <w:p w14:paraId="233C9CEA" w14:textId="77777777" w:rsidR="00F7268E" w:rsidRPr="006848DE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>
              <w:rPr>
                <w:rFonts w:cstheme="minorHAnsi"/>
                <w:sz w:val="24"/>
                <w:lang w:val="ru-RU"/>
              </w:rPr>
              <w:t>3</w:t>
            </w:r>
          </w:p>
        </w:tc>
        <w:tc>
          <w:tcPr>
            <w:tcW w:w="1960" w:type="dxa"/>
          </w:tcPr>
          <w:p w14:paraId="675C8EC1" w14:textId="77777777" w:rsidR="00F7268E" w:rsidRPr="00E32BC9" w:rsidRDefault="00F7268E" w:rsidP="008F5FF9">
            <w:pPr>
              <w:autoSpaceDE w:val="0"/>
              <w:adjustRightInd w:val="0"/>
              <w:ind w:firstLine="0"/>
              <w:rPr>
                <w:rFonts w:cstheme="minorHAnsi"/>
                <w:sz w:val="24"/>
                <w:lang w:val="ru-RU"/>
              </w:rPr>
            </w:pPr>
            <w:r w:rsidRPr="005063A6">
              <w:rPr>
                <w:rFonts w:cstheme="minorHAnsi"/>
                <w:szCs w:val="28"/>
                <w:lang w:val="ru-RU"/>
              </w:rPr>
              <w:t>Менеджер</w:t>
            </w:r>
          </w:p>
        </w:tc>
        <w:tc>
          <w:tcPr>
            <w:tcW w:w="7506" w:type="dxa"/>
          </w:tcPr>
          <w:p w14:paraId="64DD6278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r>
              <w:rPr>
                <w:rFonts w:cstheme="minorHAnsi"/>
                <w:szCs w:val="28"/>
                <w:lang w:val="ru-RU"/>
              </w:rPr>
              <w:t>Менеджер о</w:t>
            </w:r>
            <w:r w:rsidRPr="00E32BC9">
              <w:rPr>
                <w:rFonts w:cstheme="minorHAnsi"/>
                <w:szCs w:val="28"/>
                <w:lang w:val="ru-RU"/>
              </w:rPr>
              <w:t>брабатывает заявки партн</w:t>
            </w:r>
            <w:r>
              <w:rPr>
                <w:rFonts w:cstheme="minorHAnsi"/>
                <w:szCs w:val="28"/>
                <w:lang w:val="ru-RU"/>
              </w:rPr>
              <w:t>ё</w:t>
            </w:r>
            <w:r w:rsidRPr="00E32BC9">
              <w:rPr>
                <w:rFonts w:cstheme="minorHAnsi"/>
                <w:szCs w:val="28"/>
                <w:lang w:val="ru-RU"/>
              </w:rPr>
              <w:t>ров на регистрацию в системе.</w:t>
            </w:r>
          </w:p>
          <w:p w14:paraId="1C178610" w14:textId="77777777" w:rsidR="00F7268E" w:rsidRPr="00E32BC9" w:rsidRDefault="00F7268E" w:rsidP="008F5FF9">
            <w:pPr>
              <w:autoSpaceDE w:val="0"/>
              <w:adjustRightInd w:val="0"/>
              <w:ind w:firstLine="0"/>
              <w:jc w:val="left"/>
              <w:rPr>
                <w:rFonts w:cstheme="minorHAnsi"/>
                <w:szCs w:val="28"/>
                <w:lang w:val="ru-RU"/>
              </w:rPr>
            </w:pPr>
            <w:bookmarkStart w:id="42" w:name="_Hlk97828087"/>
            <w:r w:rsidRPr="00E32BC9">
              <w:rPr>
                <w:rFonts w:cstheme="minorHAnsi"/>
                <w:szCs w:val="28"/>
                <w:lang w:val="ru-RU"/>
              </w:rPr>
              <w:t xml:space="preserve">Также </w:t>
            </w:r>
            <w:r>
              <w:rPr>
                <w:rFonts w:cstheme="minorHAnsi"/>
                <w:szCs w:val="28"/>
                <w:lang w:val="ru-RU"/>
              </w:rPr>
              <w:t xml:space="preserve">менеджер </w:t>
            </w:r>
            <w:r w:rsidRPr="00E32BC9">
              <w:rPr>
                <w:rFonts w:cstheme="minorHAnsi"/>
                <w:szCs w:val="28"/>
                <w:lang w:val="ru-RU"/>
              </w:rPr>
              <w:t>обрабатывает информацию от поставщиков</w:t>
            </w:r>
            <w:bookmarkEnd w:id="42"/>
            <w:r w:rsidRPr="00E32BC9">
              <w:rPr>
                <w:rFonts w:cstheme="minorHAnsi"/>
                <w:szCs w:val="28"/>
                <w:lang w:val="ru-RU"/>
              </w:rPr>
              <w:t xml:space="preserve">, и размещает маркетинговую информацию на сайте </w:t>
            </w:r>
            <w:r>
              <w:rPr>
                <w:rFonts w:cstheme="minorHAnsi"/>
                <w:szCs w:val="28"/>
                <w:lang w:val="ru-RU"/>
              </w:rPr>
              <w:t>С</w:t>
            </w:r>
            <w:r w:rsidRPr="00E32BC9">
              <w:rPr>
                <w:rFonts w:cstheme="minorHAnsi"/>
                <w:szCs w:val="28"/>
                <w:lang w:val="ru-RU"/>
              </w:rPr>
              <w:t>истемы.</w:t>
            </w:r>
          </w:p>
        </w:tc>
      </w:tr>
    </w:tbl>
    <w:p w14:paraId="23518295" w14:textId="6C062A89" w:rsidR="000F155E" w:rsidRDefault="000F155E" w:rsidP="402C0AC8">
      <w:pPr>
        <w:rPr>
          <w:rFonts w:ascii="Segoe UI" w:eastAsia="Segoe UI" w:hAnsi="Segoe UI" w:cs="Segoe UI"/>
          <w:color w:val="242424"/>
          <w:sz w:val="21"/>
          <w:szCs w:val="21"/>
          <w:lang w:val="ru-RU"/>
        </w:rPr>
      </w:pPr>
    </w:p>
    <w:p w14:paraId="439AB9CA" w14:textId="77777777" w:rsidR="000F155E" w:rsidRDefault="000F155E">
      <w:pPr>
        <w:suppressAutoHyphens w:val="0"/>
        <w:spacing w:line="240" w:lineRule="auto"/>
        <w:ind w:firstLine="0"/>
        <w:jc w:val="left"/>
        <w:rPr>
          <w:rFonts w:ascii="Segoe UI" w:eastAsia="Segoe UI" w:hAnsi="Segoe UI" w:cs="Segoe UI"/>
          <w:color w:val="242424"/>
          <w:sz w:val="21"/>
          <w:szCs w:val="21"/>
          <w:lang w:val="ru-RU"/>
        </w:rPr>
      </w:pPr>
      <w:r>
        <w:rPr>
          <w:rFonts w:ascii="Segoe UI" w:eastAsia="Segoe UI" w:hAnsi="Segoe UI" w:cs="Segoe UI"/>
          <w:color w:val="242424"/>
          <w:sz w:val="21"/>
          <w:szCs w:val="21"/>
          <w:lang w:val="ru-RU"/>
        </w:rPr>
        <w:br w:type="page"/>
      </w:r>
    </w:p>
    <w:p w14:paraId="32DBCAC7" w14:textId="68F562F3" w:rsidR="00ED4C67" w:rsidRPr="00943E43" w:rsidRDefault="1BFE75A6" w:rsidP="3A5E9982">
      <w:pPr>
        <w:pStyle w:val="1"/>
        <w:rPr>
          <w:sz w:val="32"/>
          <w:szCs w:val="32"/>
          <w:lang w:val="ru-RU"/>
        </w:rPr>
      </w:pPr>
      <w:bookmarkStart w:id="43" w:name="__RefHeading___авторизация_7"/>
      <w:bookmarkStart w:id="44" w:name="авторизация"/>
      <w:bookmarkStart w:id="45" w:name="_Toc68880869"/>
      <w:bookmarkStart w:id="46" w:name="_Toc69895136"/>
      <w:bookmarkStart w:id="47" w:name="_Toc943075513"/>
      <w:bookmarkStart w:id="48" w:name="_Toc1486604482"/>
      <w:bookmarkStart w:id="49" w:name="_Toc1991295609"/>
      <w:bookmarkStart w:id="50" w:name="_Toc193732346"/>
      <w:bookmarkStart w:id="51" w:name="_Toc149912562"/>
      <w:r w:rsidRPr="3A5E9982">
        <w:rPr>
          <w:sz w:val="32"/>
          <w:szCs w:val="32"/>
          <w:lang w:val="ru-RU"/>
        </w:rPr>
        <w:lastRenderedPageBreak/>
        <w:t>Авторизация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CA62127" w14:textId="03E8DDE5" w:rsidR="002F421A" w:rsidRDefault="000F155E" w:rsidP="009C75E0">
      <w:pPr>
        <w:rPr>
          <w:lang w:val="ru-RU"/>
        </w:rPr>
      </w:pPr>
      <w:r>
        <w:rPr>
          <w:lang w:val="ru-RU"/>
        </w:rPr>
        <w:t>Ц</w:t>
      </w:r>
      <w:r w:rsidRPr="004F08EB">
        <w:rPr>
          <w:lang w:val="ru-RU"/>
        </w:rPr>
        <w:t>ифров</w:t>
      </w:r>
      <w:r>
        <w:rPr>
          <w:lang w:val="ru-RU"/>
        </w:rPr>
        <w:t>ая</w:t>
      </w:r>
      <w:r w:rsidRPr="004F08EB">
        <w:rPr>
          <w:lang w:val="ru-RU"/>
        </w:rPr>
        <w:t xml:space="preserve"> систем</w:t>
      </w:r>
      <w:r>
        <w:rPr>
          <w:lang w:val="ru-RU"/>
        </w:rPr>
        <w:t>а</w:t>
      </w:r>
      <w:r w:rsidRPr="004F08EB">
        <w:rPr>
          <w:lang w:val="ru-RU"/>
        </w:rPr>
        <w:t xml:space="preserve"> дистрибьютора «</w:t>
      </w:r>
      <w:r w:rsidRPr="004F08EB">
        <w:t>Portal</w:t>
      </w:r>
      <w:r w:rsidRPr="004F08EB">
        <w:rPr>
          <w:lang w:val="ru-RU"/>
        </w:rPr>
        <w:t xml:space="preserve">» </w:t>
      </w:r>
      <w:r>
        <w:rPr>
          <w:lang w:val="ru-RU"/>
        </w:rPr>
        <w:t xml:space="preserve">имеет </w:t>
      </w:r>
      <w:r w:rsidRPr="000F155E">
        <w:rPr>
          <w:lang w:val="ru-RU"/>
        </w:rPr>
        <w:t>открытую часть</w:t>
      </w:r>
      <w:r>
        <w:rPr>
          <w:lang w:val="ru-RU"/>
        </w:rPr>
        <w:t xml:space="preserve"> Системы и </w:t>
      </w:r>
      <w:r w:rsidRPr="000F155E">
        <w:rPr>
          <w:lang w:val="ru-RU"/>
        </w:rPr>
        <w:t xml:space="preserve">закрытую </w:t>
      </w:r>
      <w:r>
        <w:rPr>
          <w:lang w:val="ru-RU"/>
        </w:rPr>
        <w:t xml:space="preserve">её </w:t>
      </w:r>
      <w:r w:rsidRPr="000F155E">
        <w:rPr>
          <w:lang w:val="ru-RU"/>
        </w:rPr>
        <w:t>часть.</w:t>
      </w:r>
      <w:r>
        <w:rPr>
          <w:lang w:val="ru-RU"/>
        </w:rPr>
        <w:t xml:space="preserve"> Для доступа к открытой части Системы авторизация не требуется. Для доступа к закрытой части Системы необходимо авторизоваться.</w:t>
      </w:r>
    </w:p>
    <w:p w14:paraId="69C3A9C7" w14:textId="1B12E0D8" w:rsidR="000F155E" w:rsidRDefault="000F155E" w:rsidP="00553B9C">
      <w:pPr>
        <w:rPr>
          <w:lang w:val="ru-RU"/>
        </w:rPr>
      </w:pPr>
      <w:r>
        <w:rPr>
          <w:lang w:val="ru-RU"/>
        </w:rPr>
        <w:t xml:space="preserve">Авторизация в </w:t>
      </w:r>
      <w:r w:rsidRPr="00B31EAE">
        <w:rPr>
          <w:lang w:val="ru-RU"/>
        </w:rPr>
        <w:t>систем</w:t>
      </w:r>
      <w:r>
        <w:rPr>
          <w:lang w:val="ru-RU"/>
        </w:rPr>
        <w:t>е</w:t>
      </w:r>
      <w:r w:rsidRPr="00B31EAE">
        <w:rPr>
          <w:lang w:val="ru-RU"/>
        </w:rPr>
        <w:t xml:space="preserve"> управления контентом</w:t>
      </w:r>
      <w:r>
        <w:rPr>
          <w:lang w:val="ru-RU"/>
        </w:rPr>
        <w:t xml:space="preserve"> не требуется, так как работа в ней осуществляется в локальной сети компании.</w:t>
      </w:r>
    </w:p>
    <w:p w14:paraId="422B8A1E" w14:textId="7E02E300" w:rsidR="3A5E9982" w:rsidRPr="00B4035A" w:rsidRDefault="5802522B" w:rsidP="00B4035A">
      <w:pPr>
        <w:pStyle w:val="1"/>
        <w:rPr>
          <w:sz w:val="32"/>
          <w:szCs w:val="32"/>
          <w:lang w:val="ru-RU"/>
        </w:rPr>
      </w:pPr>
      <w:bookmarkStart w:id="52" w:name="_Toc149912563"/>
      <w:bookmarkStart w:id="53" w:name="__RefHeading___определения_и_термины_55"/>
      <w:bookmarkStart w:id="54" w:name="определения_и_термины"/>
      <w:bookmarkStart w:id="55" w:name="_Toc69391524"/>
      <w:bookmarkStart w:id="56" w:name="__RefHeading___основные_возможности_api_"/>
      <w:bookmarkStart w:id="57" w:name="основные_возможности_api_webtore"/>
      <w:bookmarkStart w:id="58" w:name="_Toc68880892"/>
      <w:r w:rsidRPr="3A5E9982">
        <w:rPr>
          <w:sz w:val="32"/>
          <w:szCs w:val="32"/>
          <w:lang w:val="ru-RU"/>
        </w:rPr>
        <w:t xml:space="preserve">Интерфейс </w:t>
      </w:r>
      <w:r w:rsidR="04F4C3A9" w:rsidRPr="3A5E9982">
        <w:rPr>
          <w:sz w:val="32"/>
          <w:szCs w:val="32"/>
          <w:lang w:val="ru-RU"/>
        </w:rPr>
        <w:t>приложени</w:t>
      </w:r>
      <w:r w:rsidR="00675E85">
        <w:rPr>
          <w:sz w:val="32"/>
          <w:szCs w:val="32"/>
          <w:lang w:val="ru-RU"/>
        </w:rPr>
        <w:t>я</w:t>
      </w:r>
      <w:bookmarkEnd w:id="52"/>
    </w:p>
    <w:p w14:paraId="27F4062D" w14:textId="56FF46AF" w:rsidR="00AB41B1" w:rsidRDefault="00675E85" w:rsidP="00675E85">
      <w:pPr>
        <w:rPr>
          <w:lang w:val="ru-RU"/>
        </w:rPr>
      </w:pPr>
      <w:r>
        <w:rPr>
          <w:bCs/>
          <w:color w:val="000000" w:themeColor="text1"/>
          <w:szCs w:val="32"/>
          <w:lang w:val="ru-RU"/>
        </w:rPr>
        <w:t>Ц</w:t>
      </w:r>
      <w:r w:rsidR="000F155E" w:rsidRPr="00916AB1">
        <w:rPr>
          <w:lang w:val="ru-RU"/>
        </w:rPr>
        <w:t>ифров</w:t>
      </w:r>
      <w:r>
        <w:rPr>
          <w:lang w:val="ru-RU"/>
        </w:rPr>
        <w:t>ая</w:t>
      </w:r>
      <w:r w:rsidR="000F155E" w:rsidRPr="004F08EB">
        <w:rPr>
          <w:lang w:val="ru-RU"/>
        </w:rPr>
        <w:t xml:space="preserve"> систем</w:t>
      </w:r>
      <w:r w:rsidR="00191AE5">
        <w:rPr>
          <w:lang w:val="ru-RU"/>
        </w:rPr>
        <w:t>а</w:t>
      </w:r>
      <w:r w:rsidR="000F155E" w:rsidRPr="004F08EB">
        <w:rPr>
          <w:lang w:val="ru-RU"/>
        </w:rPr>
        <w:t xml:space="preserve"> дистрибьютора «</w:t>
      </w:r>
      <w:r w:rsidR="000F155E" w:rsidRPr="004F08EB">
        <w:t>Portal</w:t>
      </w:r>
      <w:r w:rsidR="000F155E" w:rsidRPr="004F08EB">
        <w:rPr>
          <w:lang w:val="ru-RU"/>
        </w:rPr>
        <w:t>»</w:t>
      </w:r>
      <w:r>
        <w:rPr>
          <w:lang w:val="ru-RU"/>
        </w:rPr>
        <w:t xml:space="preserve"> включает три компонента – открытую часть, закрытую часть и </w:t>
      </w:r>
      <w:r>
        <w:t>CMS</w:t>
      </w:r>
      <w:r w:rsidRPr="00675E85">
        <w:rPr>
          <w:lang w:val="ru-RU"/>
        </w:rPr>
        <w:t>.</w:t>
      </w:r>
    </w:p>
    <w:p w14:paraId="72B33E93" w14:textId="77777777" w:rsidR="00675E85" w:rsidRDefault="00675E85" w:rsidP="00675E85">
      <w:pPr>
        <w:rPr>
          <w:lang w:val="ru-RU"/>
        </w:rPr>
      </w:pPr>
      <w:r>
        <w:rPr>
          <w:lang w:val="ru-RU"/>
        </w:rPr>
        <w:t>Каждый компонент Системы имеет собственный интерфейс взаимодействия с пользователем:</w:t>
      </w:r>
    </w:p>
    <w:p w14:paraId="4B5A8372" w14:textId="75EB8E84" w:rsidR="00675E85" w:rsidRPr="00675E85" w:rsidRDefault="00675E85" w:rsidP="00C3413B">
      <w:pPr>
        <w:pStyle w:val="aa"/>
        <w:numPr>
          <w:ilvl w:val="0"/>
          <w:numId w:val="8"/>
        </w:numPr>
        <w:rPr>
          <w:lang w:val="ru-RU"/>
        </w:rPr>
      </w:pPr>
      <w:r w:rsidRPr="00675E85">
        <w:rPr>
          <w:lang w:val="ru-RU"/>
        </w:rPr>
        <w:t>интерфейс открытой части цифровой системы дистрибьютора «</w:t>
      </w:r>
      <w:r>
        <w:t>Portal</w:t>
      </w:r>
      <w:r w:rsidRPr="00675E85">
        <w:rPr>
          <w:lang w:val="ru-RU"/>
        </w:rPr>
        <w:t>»;</w:t>
      </w:r>
    </w:p>
    <w:p w14:paraId="21115927" w14:textId="440C4F59" w:rsidR="00675E85" w:rsidRPr="00675E85" w:rsidRDefault="00675E85" w:rsidP="00C3413B">
      <w:pPr>
        <w:pStyle w:val="aa"/>
        <w:numPr>
          <w:ilvl w:val="0"/>
          <w:numId w:val="8"/>
        </w:numPr>
        <w:rPr>
          <w:lang w:val="ru-RU"/>
        </w:rPr>
      </w:pPr>
      <w:r w:rsidRPr="00675E85">
        <w:rPr>
          <w:lang w:val="ru-RU"/>
        </w:rPr>
        <w:t>интерфейс закрытой части цифровой системы дистрибьютора «</w:t>
      </w:r>
      <w:r>
        <w:t>Portal</w:t>
      </w:r>
      <w:r w:rsidRPr="00675E85">
        <w:rPr>
          <w:lang w:val="ru-RU"/>
        </w:rPr>
        <w:t>»;</w:t>
      </w:r>
    </w:p>
    <w:p w14:paraId="0C178205" w14:textId="30928353" w:rsidR="00675E85" w:rsidRDefault="00675E85" w:rsidP="00C3413B">
      <w:pPr>
        <w:pStyle w:val="aa"/>
        <w:numPr>
          <w:ilvl w:val="0"/>
          <w:numId w:val="8"/>
        </w:numPr>
        <w:rPr>
          <w:lang w:val="ru-RU"/>
        </w:rPr>
      </w:pPr>
      <w:r w:rsidRPr="00675E85">
        <w:rPr>
          <w:lang w:val="ru-RU"/>
        </w:rPr>
        <w:t>интерфейс системы управления контактом.</w:t>
      </w:r>
    </w:p>
    <w:p w14:paraId="2A1A651F" w14:textId="512A35B2" w:rsidR="00675E85" w:rsidRDefault="00675E85" w:rsidP="00675E85">
      <w:pPr>
        <w:pStyle w:val="2"/>
        <w:rPr>
          <w:lang w:val="ru-RU"/>
        </w:rPr>
      </w:pPr>
      <w:bookmarkStart w:id="59" w:name="_Toc149912564"/>
      <w:r>
        <w:rPr>
          <w:lang w:val="ru-RU"/>
        </w:rPr>
        <w:t>И</w:t>
      </w:r>
      <w:r w:rsidRPr="00675E85">
        <w:rPr>
          <w:lang w:val="ru-RU"/>
        </w:rPr>
        <w:t xml:space="preserve">нтерфейс открытой части </w:t>
      </w:r>
      <w:r>
        <w:rPr>
          <w:lang w:val="ru-RU"/>
        </w:rPr>
        <w:t>С</w:t>
      </w:r>
      <w:r w:rsidRPr="00675E85">
        <w:rPr>
          <w:lang w:val="ru-RU"/>
        </w:rPr>
        <w:t>истемы</w:t>
      </w:r>
      <w:bookmarkEnd w:id="59"/>
    </w:p>
    <w:p w14:paraId="3BBA01A8" w14:textId="42FAC9AE" w:rsidR="00675E85" w:rsidRDefault="00B27576" w:rsidP="00675E85">
      <w:pPr>
        <w:rPr>
          <w:lang w:val="ru-RU"/>
        </w:rPr>
      </w:pPr>
      <w:r>
        <w:rPr>
          <w:lang w:val="ru-RU"/>
        </w:rPr>
        <w:t>И</w:t>
      </w:r>
      <w:r w:rsidR="00675E85" w:rsidRPr="00675E85">
        <w:rPr>
          <w:lang w:val="ru-RU"/>
        </w:rPr>
        <w:t>нтерфейс открытой части представлен на русск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украинск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английск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армянск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азербайджанск</w:t>
      </w:r>
      <w:r w:rsidR="00675E85">
        <w:rPr>
          <w:lang w:val="ru-RU"/>
        </w:rPr>
        <w:t>ом</w:t>
      </w:r>
      <w:r w:rsidR="00675E85" w:rsidRPr="00675E85">
        <w:rPr>
          <w:lang w:val="ru-RU"/>
        </w:rPr>
        <w:t>, грузинск</w:t>
      </w:r>
      <w:r w:rsidR="00675E85">
        <w:rPr>
          <w:lang w:val="ru-RU"/>
        </w:rPr>
        <w:t xml:space="preserve">ом и </w:t>
      </w:r>
      <w:r w:rsidR="00675E85" w:rsidRPr="00675E85">
        <w:rPr>
          <w:lang w:val="ru-RU"/>
        </w:rPr>
        <w:t>немецк</w:t>
      </w:r>
      <w:r w:rsidR="00675E85">
        <w:rPr>
          <w:lang w:val="ru-RU"/>
        </w:rPr>
        <w:t>ом языках</w:t>
      </w:r>
      <w:r w:rsidR="00675E85" w:rsidRPr="00675E85">
        <w:rPr>
          <w:lang w:val="ru-RU"/>
        </w:rPr>
        <w:t>.</w:t>
      </w:r>
    </w:p>
    <w:p w14:paraId="1DB41A01" w14:textId="11B4623A" w:rsidR="001902C5" w:rsidRPr="00675E85" w:rsidRDefault="001902C5" w:rsidP="00675E85">
      <w:pPr>
        <w:rPr>
          <w:lang w:val="ru-RU"/>
        </w:rPr>
      </w:pPr>
      <w:r>
        <w:rPr>
          <w:lang w:val="ru-RU"/>
        </w:rPr>
        <w:t xml:space="preserve">Система </w:t>
      </w:r>
      <w:r w:rsidRPr="001902C5">
        <w:rPr>
          <w:lang w:val="ru-RU"/>
        </w:rPr>
        <w:t>доступен из публичного сегмента сети Интернет и поддерживается большинством браузеров</w:t>
      </w:r>
    </w:p>
    <w:p w14:paraId="07B8B96A" w14:textId="2071FCBA" w:rsidR="00675E85" w:rsidRDefault="00675E85" w:rsidP="00675E85">
      <w:pPr>
        <w:rPr>
          <w:lang w:val="ru-RU"/>
        </w:rPr>
      </w:pPr>
      <w:r w:rsidRPr="00675E85">
        <w:rPr>
          <w:lang w:val="ru-RU"/>
        </w:rPr>
        <w:t xml:space="preserve">Интерфейс открытой части Системы адаптирован для экранов с </w:t>
      </w:r>
      <w:r w:rsidR="00606A5E">
        <w:rPr>
          <w:lang w:val="ru-RU"/>
        </w:rPr>
        <w:t xml:space="preserve">шириной </w:t>
      </w:r>
      <w:r w:rsidRPr="00675E85">
        <w:rPr>
          <w:lang w:val="ru-RU"/>
        </w:rPr>
        <w:t>320, 768, 1024, 1440 пикселей.</w:t>
      </w:r>
    </w:p>
    <w:p w14:paraId="03DBA27F" w14:textId="7CD25A05" w:rsidR="00606A5E" w:rsidRDefault="00606A5E" w:rsidP="00675E85">
      <w:pPr>
        <w:rPr>
          <w:lang w:val="ru-RU"/>
        </w:rPr>
      </w:pPr>
      <w:r>
        <w:rPr>
          <w:lang w:val="ru-RU"/>
        </w:rPr>
        <w:t>Для посетителей открытой части Системы требование к авторизации отсутствует, за исключением случаев публикации контента для аудитории «Партнер».</w:t>
      </w:r>
    </w:p>
    <w:p w14:paraId="2CD469C7" w14:textId="294C23B3" w:rsidR="00AA04D1" w:rsidRDefault="00AA04D1" w:rsidP="00AA04D1">
      <w:pPr>
        <w:pStyle w:val="2"/>
        <w:rPr>
          <w:lang w:val="ru-RU"/>
        </w:rPr>
      </w:pPr>
      <w:bookmarkStart w:id="60" w:name="_Toc149912565"/>
      <w:r w:rsidRPr="3A5E9982">
        <w:rPr>
          <w:lang w:val="ru-RU"/>
        </w:rPr>
        <w:t xml:space="preserve">Разделы </w:t>
      </w:r>
      <w:r>
        <w:rPr>
          <w:lang w:val="ru-RU"/>
        </w:rPr>
        <w:t>открытой части Системы</w:t>
      </w:r>
      <w:bookmarkEnd w:id="60"/>
    </w:p>
    <w:p w14:paraId="55783607" w14:textId="1B03454F" w:rsidR="00606A5E" w:rsidRPr="00606A5E" w:rsidRDefault="00606A5E" w:rsidP="00606A5E">
      <w:pPr>
        <w:rPr>
          <w:lang w:val="ru-RU"/>
        </w:rPr>
      </w:pPr>
      <w:r w:rsidRPr="00606A5E">
        <w:rPr>
          <w:lang w:val="ru-RU"/>
        </w:rPr>
        <w:t>Через пункт основного меню «Компания»</w:t>
      </w:r>
      <w:r>
        <w:rPr>
          <w:lang w:val="ru-RU"/>
        </w:rPr>
        <w:t xml:space="preserve"> посетителю открытой</w:t>
      </w:r>
      <w:r w:rsidRPr="00606A5E">
        <w:rPr>
          <w:lang w:val="ru-RU"/>
        </w:rPr>
        <w:t xml:space="preserve"> части Системы доступ к страницам:</w:t>
      </w:r>
    </w:p>
    <w:p w14:paraId="7FBD9EE7" w14:textId="3648CD7D" w:rsidR="00606A5E" w:rsidRP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lastRenderedPageBreak/>
        <w:t>направлений бизнеса (Облачная дистрибуция, Электронная дистрибуция, Экспертные решения, Классическая дистрибуция);</w:t>
      </w:r>
    </w:p>
    <w:p w14:paraId="2886077E" w14:textId="764C6923" w:rsidR="00606A5E" w:rsidRP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t>сведений о компании;</w:t>
      </w:r>
    </w:p>
    <w:p w14:paraId="38DA451D" w14:textId="4582C2FB" w:rsidR="00606A5E" w:rsidRP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t>вакансий;</w:t>
      </w:r>
    </w:p>
    <w:p w14:paraId="2043DD60" w14:textId="349749A7" w:rsidR="00606A5E" w:rsidRDefault="00606A5E" w:rsidP="00C3413B">
      <w:pPr>
        <w:pStyle w:val="aa"/>
        <w:numPr>
          <w:ilvl w:val="0"/>
          <w:numId w:val="9"/>
        </w:numPr>
        <w:rPr>
          <w:lang w:val="ru-RU"/>
        </w:rPr>
      </w:pPr>
      <w:r w:rsidRPr="00606A5E">
        <w:rPr>
          <w:lang w:val="ru-RU"/>
        </w:rPr>
        <w:t>контактов.</w:t>
      </w:r>
    </w:p>
    <w:p w14:paraId="2AF16CED" w14:textId="59B2F426" w:rsidR="00606A5E" w:rsidRDefault="00606A5E" w:rsidP="00606A5E">
      <w:pPr>
        <w:rPr>
          <w:lang w:val="ru-RU"/>
        </w:rPr>
      </w:pPr>
      <w:r w:rsidRPr="00606A5E">
        <w:rPr>
          <w:lang w:val="ru-RU"/>
        </w:rPr>
        <w:t xml:space="preserve">Через пункт основного меню «Поставщики» </w:t>
      </w:r>
      <w:r>
        <w:rPr>
          <w:lang w:val="ru-RU"/>
        </w:rPr>
        <w:t xml:space="preserve">посетителю открытой части Системы </w:t>
      </w:r>
      <w:r w:rsidRPr="00606A5E">
        <w:rPr>
          <w:lang w:val="ru-RU"/>
        </w:rPr>
        <w:t>предоставляется доступ к странице представления списка поставщиков и их детализации.</w:t>
      </w:r>
    </w:p>
    <w:p w14:paraId="414D2F0B" w14:textId="18A55200" w:rsidR="00606A5E" w:rsidRDefault="00606A5E" w:rsidP="00606A5E">
      <w:pPr>
        <w:rPr>
          <w:lang w:val="ru-RU"/>
        </w:rPr>
      </w:pPr>
      <w:r>
        <w:rPr>
          <w:lang w:val="ru-RU"/>
        </w:rPr>
        <w:t>Через пункт основного меню «События» посетителю предоставляется доступ к страницам представления новостей, акций и мероприятий.</w:t>
      </w:r>
    </w:p>
    <w:p w14:paraId="1947941B" w14:textId="581B09E3" w:rsidR="000619B5" w:rsidRDefault="000619B5" w:rsidP="00606A5E">
      <w:pPr>
        <w:rPr>
          <w:lang w:val="ru-RU"/>
        </w:rPr>
      </w:pPr>
      <w:r w:rsidRPr="000619B5">
        <w:rPr>
          <w:lang w:val="ru-RU"/>
        </w:rPr>
        <w:t>Через пункт основного меню «Стать партнёром»</w:t>
      </w:r>
      <w:r>
        <w:rPr>
          <w:lang w:val="ru-RU"/>
        </w:rPr>
        <w:t xml:space="preserve"> посетителю открытой части Системы предоставляется доступ </w:t>
      </w:r>
      <w:r w:rsidRPr="000619B5">
        <w:rPr>
          <w:lang w:val="ru-RU"/>
        </w:rPr>
        <w:t>к странице регистрации нового партнёра.</w:t>
      </w:r>
    </w:p>
    <w:p w14:paraId="02251748" w14:textId="11DC601D" w:rsidR="000619B5" w:rsidRDefault="000619B5" w:rsidP="000619B5">
      <w:pPr>
        <w:rPr>
          <w:lang w:val="ru-RU"/>
        </w:rPr>
      </w:pPr>
      <w:r>
        <w:rPr>
          <w:lang w:val="ru-RU"/>
        </w:rPr>
        <w:t>Через пункт основного меню «Обучение» посетителю открытой части предоставляется доступ к странице представления списка обучающих мероприятия (мероприятия-обучение).</w:t>
      </w:r>
    </w:p>
    <w:p w14:paraId="2057276D" w14:textId="5D986015" w:rsidR="000619B5" w:rsidRPr="00606A5E" w:rsidRDefault="000619B5" w:rsidP="00606A5E">
      <w:pPr>
        <w:rPr>
          <w:lang w:val="ru-RU"/>
        </w:rPr>
      </w:pPr>
      <w:r>
        <w:rPr>
          <w:lang w:val="ru-RU"/>
        </w:rPr>
        <w:t>Через ссылку «Войти» посетителю открытой части Системы предоставляется доступ к странице авторизации в Системе.</w:t>
      </w:r>
    </w:p>
    <w:p w14:paraId="18F52D65" w14:textId="71BCA0BA" w:rsidR="00AA04D1" w:rsidRPr="00AA04D1" w:rsidRDefault="00675E85" w:rsidP="00AA04D1">
      <w:pPr>
        <w:pStyle w:val="2"/>
        <w:rPr>
          <w:lang w:val="ru-RU"/>
        </w:rPr>
      </w:pPr>
      <w:bookmarkStart w:id="61" w:name="_Toc149912566"/>
      <w:r>
        <w:rPr>
          <w:lang w:val="ru-RU"/>
        </w:rPr>
        <w:t>И</w:t>
      </w:r>
      <w:r w:rsidRPr="00675E85">
        <w:rPr>
          <w:lang w:val="ru-RU"/>
        </w:rPr>
        <w:t xml:space="preserve">нтерфейс закрытой части </w:t>
      </w:r>
      <w:r>
        <w:rPr>
          <w:lang w:val="ru-RU"/>
        </w:rPr>
        <w:t>С</w:t>
      </w:r>
      <w:r w:rsidRPr="00675E85">
        <w:rPr>
          <w:lang w:val="ru-RU"/>
        </w:rPr>
        <w:t>истемы</w:t>
      </w:r>
      <w:bookmarkEnd w:id="61"/>
    </w:p>
    <w:p w14:paraId="026FB591" w14:textId="4E377362" w:rsidR="00137EED" w:rsidRPr="00137EED" w:rsidRDefault="00B27576" w:rsidP="00137EED">
      <w:pPr>
        <w:rPr>
          <w:lang w:val="ru-RU"/>
        </w:rPr>
      </w:pPr>
      <w:r>
        <w:rPr>
          <w:lang w:val="ru-RU"/>
        </w:rPr>
        <w:t>И</w:t>
      </w:r>
      <w:r w:rsidR="00137EED" w:rsidRPr="00137EED">
        <w:rPr>
          <w:lang w:val="ru-RU"/>
        </w:rPr>
        <w:t xml:space="preserve">нтерфейс </w:t>
      </w:r>
      <w:r w:rsidR="00137EED">
        <w:rPr>
          <w:lang w:val="ru-RU"/>
        </w:rPr>
        <w:t>закрытой</w:t>
      </w:r>
      <w:r w:rsidR="00137EED" w:rsidRPr="00137EED">
        <w:rPr>
          <w:lang w:val="ru-RU"/>
        </w:rPr>
        <w:t xml:space="preserve"> части представлен на русск</w:t>
      </w:r>
      <w:r w:rsidR="001902C5">
        <w:rPr>
          <w:lang w:val="ru-RU"/>
        </w:rPr>
        <w:t>ом</w:t>
      </w:r>
      <w:r w:rsidR="00137EED" w:rsidRPr="00137EED">
        <w:rPr>
          <w:lang w:val="ru-RU"/>
        </w:rPr>
        <w:t>, украинск</w:t>
      </w:r>
      <w:r w:rsidR="001902C5">
        <w:rPr>
          <w:lang w:val="ru-RU"/>
        </w:rPr>
        <w:t>ом</w:t>
      </w:r>
      <w:r w:rsidR="00137EED" w:rsidRPr="00137EED">
        <w:rPr>
          <w:lang w:val="ru-RU"/>
        </w:rPr>
        <w:t>,</w:t>
      </w:r>
      <w:r w:rsidR="001902C5">
        <w:rPr>
          <w:lang w:val="ru-RU"/>
        </w:rPr>
        <w:t xml:space="preserve"> грузинском</w:t>
      </w:r>
      <w:r w:rsidR="00137EED" w:rsidRPr="00137EED">
        <w:rPr>
          <w:lang w:val="ru-RU"/>
        </w:rPr>
        <w:t xml:space="preserve"> </w:t>
      </w:r>
      <w:r w:rsidR="001902C5">
        <w:rPr>
          <w:lang w:val="ru-RU"/>
        </w:rPr>
        <w:t xml:space="preserve">и </w:t>
      </w:r>
      <w:r w:rsidR="00137EED" w:rsidRPr="00137EED">
        <w:rPr>
          <w:lang w:val="ru-RU"/>
        </w:rPr>
        <w:t>английск</w:t>
      </w:r>
      <w:r w:rsidR="001902C5">
        <w:rPr>
          <w:lang w:val="ru-RU"/>
        </w:rPr>
        <w:t>ом языках</w:t>
      </w:r>
      <w:r w:rsidR="00137EED" w:rsidRPr="00137EED">
        <w:rPr>
          <w:lang w:val="ru-RU"/>
        </w:rPr>
        <w:t>.</w:t>
      </w:r>
    </w:p>
    <w:p w14:paraId="12953D17" w14:textId="320AE748" w:rsidR="00137EED" w:rsidRDefault="001902C5" w:rsidP="00137EED">
      <w:pPr>
        <w:rPr>
          <w:lang w:val="ru-RU"/>
        </w:rPr>
      </w:pPr>
      <w:r>
        <w:rPr>
          <w:lang w:val="ru-RU"/>
        </w:rPr>
        <w:t>С</w:t>
      </w:r>
      <w:r w:rsidR="00137EED" w:rsidRPr="00137EED">
        <w:rPr>
          <w:lang w:val="ru-RU"/>
        </w:rPr>
        <w:t>истема</w:t>
      </w:r>
      <w:r>
        <w:rPr>
          <w:lang w:val="ru-RU"/>
        </w:rPr>
        <w:t xml:space="preserve"> </w:t>
      </w:r>
      <w:r w:rsidR="00137EED" w:rsidRPr="00137EED">
        <w:rPr>
          <w:lang w:val="ru-RU"/>
        </w:rPr>
        <w:t>доступн</w:t>
      </w:r>
      <w:r>
        <w:rPr>
          <w:lang w:val="ru-RU"/>
        </w:rPr>
        <w:t>а</w:t>
      </w:r>
      <w:r w:rsidR="00137EED" w:rsidRPr="00137EED">
        <w:rPr>
          <w:lang w:val="ru-RU"/>
        </w:rPr>
        <w:t xml:space="preserve"> из публичного сегмента сети Интернет и поддерживается большинством браузеров.</w:t>
      </w:r>
    </w:p>
    <w:p w14:paraId="2108642A" w14:textId="124E7EB6" w:rsidR="00137EED" w:rsidRDefault="001902C5" w:rsidP="001902C5">
      <w:pPr>
        <w:rPr>
          <w:lang w:val="ru-RU"/>
        </w:rPr>
      </w:pPr>
      <w:r w:rsidRPr="00675E85">
        <w:rPr>
          <w:lang w:val="ru-RU"/>
        </w:rPr>
        <w:t xml:space="preserve">Интерфейс </w:t>
      </w:r>
      <w:r>
        <w:rPr>
          <w:lang w:val="ru-RU"/>
        </w:rPr>
        <w:t xml:space="preserve">закрытой </w:t>
      </w:r>
      <w:r w:rsidRPr="00675E85">
        <w:rPr>
          <w:lang w:val="ru-RU"/>
        </w:rPr>
        <w:t xml:space="preserve">части Системы адаптирован для экранов с </w:t>
      </w:r>
      <w:r>
        <w:rPr>
          <w:lang w:val="ru-RU"/>
        </w:rPr>
        <w:t>шириной</w:t>
      </w:r>
      <w:r w:rsidR="00137EED" w:rsidRPr="00137EED">
        <w:rPr>
          <w:lang w:val="ru-RU"/>
        </w:rPr>
        <w:t xml:space="preserve"> 1024, 1440 пикселей.</w:t>
      </w:r>
    </w:p>
    <w:p w14:paraId="1591EB66" w14:textId="5635CE6E" w:rsidR="001902C5" w:rsidRPr="001902C5" w:rsidRDefault="001902C5" w:rsidP="00B27576">
      <w:pPr>
        <w:rPr>
          <w:lang w:val="ru-RU"/>
        </w:rPr>
      </w:pPr>
      <w:r w:rsidRPr="001902C5">
        <w:rPr>
          <w:lang w:val="ru-RU"/>
        </w:rPr>
        <w:t>Пользователь с ролью «Администратор» в интерфейсе открытой части настраивает Систему или отдельные её компоненты.</w:t>
      </w:r>
    </w:p>
    <w:p w14:paraId="25DE8342" w14:textId="2F5BAE7C" w:rsidR="00137EED" w:rsidRDefault="001902C5" w:rsidP="001902C5">
      <w:pPr>
        <w:rPr>
          <w:lang w:val="ru-RU"/>
        </w:rPr>
      </w:pPr>
      <w:r w:rsidRPr="001902C5">
        <w:rPr>
          <w:lang w:val="ru-RU"/>
        </w:rPr>
        <w:t>Пользователь с ролью «Партнер» (реселлер) работает с продуктами, заказами, счетами и настраивает некоторые функции (плательщики, уведомления клиентам).</w:t>
      </w:r>
    </w:p>
    <w:p w14:paraId="3E9E7C96" w14:textId="76D3B8E6" w:rsidR="001902C5" w:rsidRDefault="001902C5" w:rsidP="001902C5">
      <w:pPr>
        <w:rPr>
          <w:lang w:val="ru-RU"/>
        </w:rPr>
      </w:pPr>
      <w:r>
        <w:rPr>
          <w:lang w:val="ru-RU"/>
        </w:rPr>
        <w:lastRenderedPageBreak/>
        <w:t>Для посетителей закрытой части Системы требуется авторизация в системе для доступа к её функционалу.</w:t>
      </w:r>
    </w:p>
    <w:p w14:paraId="1A0B7000" w14:textId="28E104C2" w:rsidR="001902C5" w:rsidRDefault="001902C5" w:rsidP="001902C5">
      <w:pPr>
        <w:rPr>
          <w:lang w:val="ru-RU"/>
        </w:rPr>
      </w:pPr>
      <w:r>
        <w:rPr>
          <w:lang w:val="ru-RU"/>
        </w:rPr>
        <w:t>Закрытая часть Системы</w:t>
      </w:r>
      <w:r>
        <w:rPr>
          <w:lang w:val="ru-RU"/>
        </w:rPr>
        <w:softHyphen/>
      </w:r>
      <w:r>
        <w:rPr>
          <w:lang w:val="ru-RU"/>
        </w:rPr>
        <w:softHyphen/>
      </w:r>
      <w:r>
        <w:rPr>
          <w:lang w:val="ru-RU"/>
        </w:rPr>
        <w:softHyphen/>
        <w:t xml:space="preserve"> </w:t>
      </w:r>
      <w:r>
        <w:rPr>
          <w:lang w:val="ru-RU"/>
        </w:rPr>
        <w:softHyphen/>
        <w:t xml:space="preserve">— </w:t>
      </w:r>
      <w:r w:rsidRPr="00DA7EA0">
        <w:rPr>
          <w:lang w:val="ru-RU"/>
        </w:rPr>
        <w:t>это автоматизированная система самообслуживания, которая позволяет в любое время получить доступ к размещению заказов, персональным коммерческим предложениям, всей финансовой информации, истории и статусам заказов, прайс-листам. Даже если менеджер в настоящий момент недоступен, можно узнать актуальные цены продуктов, создать заказ, получить сч</w:t>
      </w:r>
      <w:r>
        <w:rPr>
          <w:lang w:val="ru-RU"/>
        </w:rPr>
        <w:t>ё</w:t>
      </w:r>
      <w:r w:rsidRPr="00DA7EA0">
        <w:rPr>
          <w:lang w:val="ru-RU"/>
        </w:rPr>
        <w:t xml:space="preserve">т и акт. </w:t>
      </w:r>
      <w:r>
        <w:rPr>
          <w:lang w:val="ru-RU"/>
        </w:rPr>
        <w:t>Система</w:t>
      </w:r>
      <w:r w:rsidRPr="00DA7EA0">
        <w:rPr>
          <w:lang w:val="ru-RU"/>
        </w:rPr>
        <w:t xml:space="preserve"> предназначен</w:t>
      </w:r>
      <w:r w:rsidR="00E3481E">
        <w:rPr>
          <w:lang w:val="ru-RU"/>
        </w:rPr>
        <w:t>а</w:t>
      </w:r>
      <w:r w:rsidRPr="00DA7EA0">
        <w:rPr>
          <w:lang w:val="ru-RU"/>
        </w:rPr>
        <w:t xml:space="preserve"> для работы в режиме 24/7 на ПК и мобильных устройствах, через распростран</w:t>
      </w:r>
      <w:r>
        <w:rPr>
          <w:lang w:val="ru-RU"/>
        </w:rPr>
        <w:t>ё</w:t>
      </w:r>
      <w:r w:rsidRPr="00DA7EA0">
        <w:rPr>
          <w:lang w:val="ru-RU"/>
        </w:rPr>
        <w:t>нные браузеры последних версий.</w:t>
      </w:r>
    </w:p>
    <w:p w14:paraId="645E3280" w14:textId="3CCBDB72" w:rsidR="00137EED" w:rsidRDefault="001902C5" w:rsidP="00137EED">
      <w:pPr>
        <w:rPr>
          <w:lang w:val="ru-RU"/>
        </w:rPr>
      </w:pPr>
      <w:r>
        <w:rPr>
          <w:lang w:val="ru-RU"/>
        </w:rPr>
        <w:t xml:space="preserve">Через закрытую часть системы пользователя предоставляется доступ к </w:t>
      </w:r>
      <w:bookmarkStart w:id="62" w:name="_Toc149819076"/>
      <w:r>
        <w:rPr>
          <w:lang w:val="ru-RU"/>
        </w:rPr>
        <w:t>с</w:t>
      </w:r>
      <w:r w:rsidRPr="00814381">
        <w:rPr>
          <w:lang w:val="ru-RU"/>
        </w:rPr>
        <w:t>оздани</w:t>
      </w:r>
      <w:r>
        <w:rPr>
          <w:lang w:val="ru-RU"/>
        </w:rPr>
        <w:t>ю</w:t>
      </w:r>
      <w:r w:rsidRPr="00814381">
        <w:rPr>
          <w:lang w:val="ru-RU"/>
        </w:rPr>
        <w:t xml:space="preserve"> заказа через конфигуратор</w:t>
      </w:r>
      <w:bookmarkEnd w:id="62"/>
      <w:r>
        <w:rPr>
          <w:lang w:val="ru-RU"/>
        </w:rPr>
        <w:t xml:space="preserve">, каталог, запрос в каталоге, </w:t>
      </w:r>
      <w:r w:rsidR="00AB67E0">
        <w:rPr>
          <w:lang w:val="ru-RU"/>
        </w:rPr>
        <w:t>создание заказа на основе имеющегося, создание заказа из коммерческого предложения.</w:t>
      </w:r>
    </w:p>
    <w:p w14:paraId="0CC439D6" w14:textId="6C6F029E" w:rsidR="00137EED" w:rsidRDefault="00AB67E0" w:rsidP="00B27576">
      <w:pPr>
        <w:rPr>
          <w:lang w:val="ru-RU"/>
        </w:rPr>
      </w:pPr>
      <w:r>
        <w:rPr>
          <w:lang w:val="ru-RU"/>
        </w:rPr>
        <w:t>Также пользователям закрытой части Системы предоставляется возможность работы с заказами, коммерческими предложениями, счетами, библиотекой, личным кабинетом, данными компании, плательщиками, рассылками и предпочтениями.</w:t>
      </w:r>
    </w:p>
    <w:p w14:paraId="79C45BC2" w14:textId="267F1127" w:rsidR="00AA04D1" w:rsidRDefault="00AA04D1" w:rsidP="00AA04D1">
      <w:pPr>
        <w:pStyle w:val="2"/>
        <w:rPr>
          <w:lang w:val="ru-RU"/>
        </w:rPr>
      </w:pPr>
      <w:bookmarkStart w:id="63" w:name="_Toc149912567"/>
      <w:r w:rsidRPr="3A5E9982">
        <w:rPr>
          <w:lang w:val="ru-RU"/>
        </w:rPr>
        <w:t xml:space="preserve">Разделы </w:t>
      </w:r>
      <w:r>
        <w:rPr>
          <w:lang w:val="ru-RU"/>
        </w:rPr>
        <w:t>закрытой части Системы</w:t>
      </w:r>
      <w:bookmarkEnd w:id="63"/>
    </w:p>
    <w:p w14:paraId="73C1D0EB" w14:textId="1DF6442C" w:rsidR="00AA04D1" w:rsidRDefault="00A55F24" w:rsidP="00A55F24">
      <w:pPr>
        <w:rPr>
          <w:lang w:val="ru-RU"/>
        </w:rPr>
      </w:pPr>
      <w:r w:rsidRPr="00A55F24">
        <w:rPr>
          <w:lang w:val="ru-RU"/>
        </w:rPr>
        <w:t>Сводка</w:t>
      </w:r>
      <w:r w:rsidR="000C5DF9">
        <w:rPr>
          <w:lang w:val="ru-RU"/>
        </w:rPr>
        <w:t xml:space="preserve"> </w:t>
      </w:r>
      <w:r w:rsidR="007F6F75" w:rsidRPr="007F6F75">
        <w:rPr>
          <w:lang w:val="ru-RU"/>
        </w:rPr>
        <w:t xml:space="preserve">– </w:t>
      </w:r>
      <w:r w:rsidR="007F6F75">
        <w:rPr>
          <w:lang w:val="ru-RU"/>
        </w:rPr>
        <w:t>раздел закрытой части Системы</w:t>
      </w:r>
      <w:r w:rsidR="00737343">
        <w:rPr>
          <w:lang w:val="ru-RU"/>
        </w:rPr>
        <w:t>,</w:t>
      </w:r>
      <w:r w:rsidR="007F6F75">
        <w:rPr>
          <w:lang w:val="ru-RU"/>
        </w:rPr>
        <w:t xml:space="preserve"> </w:t>
      </w:r>
      <w:r w:rsidR="00737343">
        <w:rPr>
          <w:lang w:val="ru-RU"/>
        </w:rPr>
        <w:t xml:space="preserve">предоставляющий доступ к сводной информации (финансовая, информация по заказам, информация по подпискам) </w:t>
      </w:r>
      <w:r w:rsidR="000C5DF9">
        <w:rPr>
          <w:lang w:val="ru-RU"/>
        </w:rPr>
        <w:t>д</w:t>
      </w:r>
      <w:r w:rsidR="000C5DF9" w:rsidRPr="00044D4D">
        <w:rPr>
          <w:lang w:val="ru-RU"/>
        </w:rPr>
        <w:t>ля пользователя партн</w:t>
      </w:r>
      <w:r w:rsidR="000C5DF9">
        <w:rPr>
          <w:lang w:val="ru-RU"/>
        </w:rPr>
        <w:t>ё</w:t>
      </w:r>
      <w:r w:rsidR="000C5DF9" w:rsidRPr="00044D4D">
        <w:rPr>
          <w:lang w:val="ru-RU"/>
        </w:rPr>
        <w:t>ра с полным доступом, менеджера и администратора.</w:t>
      </w:r>
    </w:p>
    <w:p w14:paraId="7700AF8C" w14:textId="4DACE49D" w:rsidR="00A55F24" w:rsidRPr="000C5DF9" w:rsidRDefault="00A55F24" w:rsidP="00A55F24">
      <w:pPr>
        <w:rPr>
          <w:shd w:val="clear" w:color="auto" w:fill="FFFFFF"/>
          <w:lang w:val="ru-RU"/>
        </w:rPr>
      </w:pPr>
      <w:r w:rsidRPr="000C5DF9">
        <w:rPr>
          <w:shd w:val="clear" w:color="auto" w:fill="FFFFFF"/>
          <w:lang w:val="ru-RU"/>
        </w:rPr>
        <w:t>Каталог</w:t>
      </w:r>
      <w:r w:rsidR="00B24069">
        <w:rPr>
          <w:shd w:val="clear" w:color="auto" w:fill="FFFFFF"/>
          <w:lang w:val="ru-RU"/>
        </w:rPr>
        <w:t xml:space="preserve"> </w:t>
      </w:r>
      <w:r w:rsidR="007F6F75" w:rsidRPr="007F6F75">
        <w:rPr>
          <w:shd w:val="clear" w:color="auto" w:fill="FFFFFF"/>
          <w:lang w:val="ru-RU"/>
        </w:rPr>
        <w:t>–</w:t>
      </w:r>
      <w:r w:rsidR="00B24069">
        <w:rPr>
          <w:shd w:val="clear" w:color="auto" w:fill="FFFFFF"/>
          <w:lang w:val="ru-RU"/>
        </w:rPr>
        <w:t xml:space="preserve"> </w:t>
      </w:r>
      <w:r w:rsidR="00737343">
        <w:rPr>
          <w:shd w:val="clear" w:color="auto" w:fill="FFFFFF"/>
          <w:lang w:val="ru-RU"/>
        </w:rPr>
        <w:t xml:space="preserve">раздел закрытой части Системы, предоставляющий доступ к каталогу продуктов </w:t>
      </w:r>
      <w:r w:rsidR="00B24069">
        <w:rPr>
          <w:lang w:val="ru-RU"/>
        </w:rPr>
        <w:t>д</w:t>
      </w:r>
      <w:r w:rsidR="00B24069" w:rsidRPr="002224B5">
        <w:rPr>
          <w:lang w:val="ru-RU"/>
        </w:rPr>
        <w:t>ля пользователей, которые являются интересами, потенциальными партн</w:t>
      </w:r>
      <w:r w:rsidR="00B24069">
        <w:rPr>
          <w:lang w:val="ru-RU"/>
        </w:rPr>
        <w:t>ё</w:t>
      </w:r>
      <w:r w:rsidR="00B24069" w:rsidRPr="002224B5">
        <w:rPr>
          <w:lang w:val="ru-RU"/>
        </w:rPr>
        <w:t>рами, партн</w:t>
      </w:r>
      <w:r w:rsidR="00B24069">
        <w:rPr>
          <w:lang w:val="ru-RU"/>
        </w:rPr>
        <w:t>ё</w:t>
      </w:r>
      <w:r w:rsidR="00B24069" w:rsidRPr="002224B5">
        <w:rPr>
          <w:lang w:val="ru-RU"/>
        </w:rPr>
        <w:t>рами с полным доступом, а также менеджерами и администраторами</w:t>
      </w:r>
      <w:r w:rsidR="00737343">
        <w:rPr>
          <w:lang w:val="ru-RU"/>
        </w:rPr>
        <w:t>.</w:t>
      </w:r>
    </w:p>
    <w:p w14:paraId="61B76B60" w14:textId="24DA4F05" w:rsidR="00A55F24" w:rsidRPr="007F6F75" w:rsidRDefault="00A55F24" w:rsidP="00A55F24">
      <w:pPr>
        <w:rPr>
          <w:shd w:val="clear" w:color="auto" w:fill="FFFFFF"/>
          <w:lang w:val="ru-RU"/>
        </w:rPr>
      </w:pPr>
      <w:r w:rsidRPr="000C5DF9">
        <w:rPr>
          <w:shd w:val="clear" w:color="auto" w:fill="FFFFFF"/>
          <w:lang w:val="ru-RU"/>
        </w:rPr>
        <w:t>Заказы</w:t>
      </w:r>
      <w:r w:rsidR="007F6F75" w:rsidRPr="007F6F75">
        <w:rPr>
          <w:shd w:val="clear" w:color="auto" w:fill="FFFFFF"/>
          <w:lang w:val="ru-RU"/>
        </w:rPr>
        <w:t xml:space="preserve"> – </w:t>
      </w:r>
      <w:r w:rsidR="00737343">
        <w:rPr>
          <w:shd w:val="clear" w:color="auto" w:fill="FFFFFF"/>
          <w:lang w:val="ru-RU"/>
        </w:rPr>
        <w:t xml:space="preserve">раздел закрытой части Системы, предоставляющий доступ к заказам, коммерческим предложениям, подпискам, заявкам на доставку и импорту заказа из лицензионной формы. </w:t>
      </w:r>
    </w:p>
    <w:p w14:paraId="48FBB735" w14:textId="27A3F25D" w:rsidR="00A55F24" w:rsidRPr="000C5DF9" w:rsidRDefault="00A55F24" w:rsidP="00A55F24">
      <w:pPr>
        <w:rPr>
          <w:shd w:val="clear" w:color="auto" w:fill="FFFFFF"/>
          <w:lang w:val="ru-RU"/>
        </w:rPr>
      </w:pPr>
      <w:r w:rsidRPr="000C5DF9">
        <w:rPr>
          <w:shd w:val="clear" w:color="auto" w:fill="FFFFFF"/>
          <w:lang w:val="ru-RU"/>
        </w:rPr>
        <w:t>Финансы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счетам, для пользователей, которые имеют доступ к финансовой информации.</w:t>
      </w:r>
    </w:p>
    <w:p w14:paraId="498B37B0" w14:textId="382B768D" w:rsidR="00A55F24" w:rsidRPr="007F6F75" w:rsidRDefault="00A55F24" w:rsidP="00A55F24">
      <w:pPr>
        <w:rPr>
          <w:shd w:val="clear" w:color="auto" w:fill="FFFFFF"/>
          <w:lang w:val="ru-RU"/>
        </w:rPr>
      </w:pPr>
      <w:r w:rsidRPr="007F6F75">
        <w:rPr>
          <w:shd w:val="clear" w:color="auto" w:fill="FFFFFF"/>
          <w:lang w:val="ru-RU"/>
        </w:rPr>
        <w:lastRenderedPageBreak/>
        <w:t>Библиотека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файлам библиотеки Системы.</w:t>
      </w:r>
    </w:p>
    <w:p w14:paraId="1AC8EC35" w14:textId="4B38C844" w:rsidR="00A55F24" w:rsidRPr="007F6F75" w:rsidRDefault="00A55F24" w:rsidP="00A55F24">
      <w:pPr>
        <w:rPr>
          <w:shd w:val="clear" w:color="auto" w:fill="FFFFFF"/>
          <w:lang w:val="ru-RU"/>
        </w:rPr>
      </w:pPr>
      <w:r w:rsidRPr="007F6F75">
        <w:rPr>
          <w:shd w:val="clear" w:color="auto" w:fill="FFFFFF"/>
          <w:lang w:val="ru-RU"/>
        </w:rPr>
        <w:t>Профиль пользователя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данными пользователя.</w:t>
      </w:r>
    </w:p>
    <w:p w14:paraId="6F7082E6" w14:textId="75A93ECD" w:rsidR="00A55F24" w:rsidRPr="00737343" w:rsidRDefault="00A55F24" w:rsidP="00A55F24">
      <w:pPr>
        <w:rPr>
          <w:shd w:val="clear" w:color="auto" w:fill="FFFFFF"/>
          <w:lang w:val="ru-RU"/>
        </w:rPr>
      </w:pPr>
      <w:r w:rsidRPr="00737343">
        <w:rPr>
          <w:shd w:val="clear" w:color="auto" w:fill="FFFFFF"/>
          <w:lang w:val="ru-RU"/>
        </w:rPr>
        <w:t>Рассылки и предпочтения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рассылками и предпочтениями (подписаться или отписаться от рассылок).</w:t>
      </w:r>
    </w:p>
    <w:p w14:paraId="226E89C2" w14:textId="0FA2F75C" w:rsidR="00A55F24" w:rsidRPr="00737343" w:rsidRDefault="00A55F24" w:rsidP="00A55F24">
      <w:pPr>
        <w:rPr>
          <w:shd w:val="clear" w:color="auto" w:fill="FFFFFF"/>
          <w:lang w:val="ru-RU"/>
        </w:rPr>
      </w:pPr>
      <w:r w:rsidRPr="00737343">
        <w:rPr>
          <w:shd w:val="clear" w:color="auto" w:fill="FFFFFF"/>
          <w:lang w:val="ru-RU"/>
        </w:rPr>
        <w:t>Сведения о компании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сведениями о компании.</w:t>
      </w:r>
    </w:p>
    <w:p w14:paraId="07C6F8E7" w14:textId="66C2AA96" w:rsidR="00A55F24" w:rsidRPr="00A55F24" w:rsidRDefault="00A55F24" w:rsidP="00A55F24">
      <w:pPr>
        <w:rPr>
          <w:lang w:val="ru-RU"/>
        </w:rPr>
      </w:pPr>
      <w:r w:rsidRPr="00737343">
        <w:rPr>
          <w:shd w:val="clear" w:color="auto" w:fill="FFFFFF"/>
          <w:lang w:val="ru-RU"/>
        </w:rPr>
        <w:t>Список плательщиков</w:t>
      </w:r>
      <w:r w:rsidR="00737343">
        <w:rPr>
          <w:shd w:val="clear" w:color="auto" w:fill="FFFFFF"/>
          <w:lang w:val="ru-RU"/>
        </w:rPr>
        <w:t xml:space="preserve"> – раздел закрытой части Системы, предоставляющий доступ к управлению плательщиками (добавление, редактирование, удаление и представление списка плательщиков).</w:t>
      </w:r>
    </w:p>
    <w:p w14:paraId="7FC4DA2B" w14:textId="59504A38" w:rsidR="00675E85" w:rsidRPr="00606A5E" w:rsidRDefault="00675E85" w:rsidP="00675E85">
      <w:pPr>
        <w:pStyle w:val="2"/>
        <w:rPr>
          <w:lang w:val="ru-RU"/>
        </w:rPr>
      </w:pPr>
      <w:bookmarkStart w:id="64" w:name="_Toc149912568"/>
      <w:r>
        <w:rPr>
          <w:lang w:val="ru-RU"/>
        </w:rPr>
        <w:t>И</w:t>
      </w:r>
      <w:r w:rsidRPr="00675E85">
        <w:rPr>
          <w:lang w:val="ru-RU"/>
        </w:rPr>
        <w:t>нтерфейс</w:t>
      </w:r>
      <w:r>
        <w:rPr>
          <w:lang w:val="ru-RU"/>
        </w:rPr>
        <w:t xml:space="preserve"> </w:t>
      </w:r>
      <w:r>
        <w:t>CMS</w:t>
      </w:r>
      <w:bookmarkEnd w:id="64"/>
    </w:p>
    <w:p w14:paraId="152CFD3F" w14:textId="4E8C0B85" w:rsidR="008F5FF9" w:rsidRDefault="00B27576" w:rsidP="00B27576">
      <w:pPr>
        <w:rPr>
          <w:lang w:val="ru-RU"/>
        </w:rPr>
      </w:pPr>
      <w:r>
        <w:rPr>
          <w:lang w:val="ru-RU" w:eastAsia="ru-RU" w:bidi="ar-SA"/>
        </w:rPr>
        <w:t>И</w:t>
      </w:r>
      <w:r w:rsidR="63D4652B" w:rsidRPr="008F5FF9">
        <w:rPr>
          <w:lang w:val="ru-RU" w:eastAsia="ru-RU" w:bidi="ar-SA"/>
        </w:rPr>
        <w:t xml:space="preserve">нтерфейс </w:t>
      </w:r>
      <w:r w:rsidR="00C9246A">
        <w:rPr>
          <w:lang w:val="ru-RU" w:eastAsia="ru-RU" w:bidi="ar-SA"/>
        </w:rPr>
        <w:t xml:space="preserve">открытой части представлен на </w:t>
      </w:r>
      <w:r w:rsidR="008F5FF9" w:rsidRPr="008F5FF9">
        <w:rPr>
          <w:lang w:val="ru-RU" w:eastAsia="ru-RU" w:bidi="ar-SA"/>
        </w:rPr>
        <w:t>русск</w:t>
      </w:r>
      <w:r>
        <w:rPr>
          <w:lang w:val="ru-RU" w:eastAsia="ru-RU" w:bidi="ar-SA"/>
        </w:rPr>
        <w:t>ом языке.</w:t>
      </w:r>
      <w:r>
        <w:rPr>
          <w:lang w:val="ru-RU"/>
        </w:rPr>
        <w:t xml:space="preserve"> </w:t>
      </w:r>
      <w:r w:rsidR="008F5FF9">
        <w:rPr>
          <w:lang w:eastAsia="ru-RU" w:bidi="ar-SA"/>
        </w:rPr>
        <w:t>CMS</w:t>
      </w:r>
      <w:r w:rsidR="008F5FF9">
        <w:rPr>
          <w:lang w:val="ru-RU" w:eastAsia="ru-RU" w:bidi="ar-SA"/>
        </w:rPr>
        <w:t xml:space="preserve"> </w:t>
      </w:r>
      <w:r w:rsidR="008F5FF9" w:rsidRPr="402C0AC8">
        <w:rPr>
          <w:lang w:val="ru-RU" w:eastAsia="ru-RU" w:bidi="ar-SA"/>
        </w:rPr>
        <w:t>доступн</w:t>
      </w:r>
      <w:r>
        <w:rPr>
          <w:lang w:val="ru-RU" w:eastAsia="ru-RU" w:bidi="ar-SA"/>
        </w:rPr>
        <w:t>а</w:t>
      </w:r>
      <w:r w:rsidR="008F5FF9" w:rsidRPr="402C0AC8">
        <w:rPr>
          <w:lang w:val="ru-RU" w:eastAsia="ru-RU" w:bidi="ar-SA"/>
        </w:rPr>
        <w:t xml:space="preserve"> из </w:t>
      </w:r>
      <w:r w:rsidR="008F5FF9">
        <w:rPr>
          <w:lang w:val="ru-RU" w:eastAsia="ru-RU" w:bidi="ar-SA"/>
        </w:rPr>
        <w:t xml:space="preserve">локальной вычислительной сети </w:t>
      </w:r>
      <w:r w:rsidR="008F5FF9" w:rsidRPr="402C0AC8">
        <w:rPr>
          <w:lang w:val="ru-RU" w:eastAsia="ru-RU" w:bidi="ar-SA"/>
        </w:rPr>
        <w:t>и поддерживается большинством браузеров.</w:t>
      </w:r>
    </w:p>
    <w:p w14:paraId="1BF754D8" w14:textId="77777777" w:rsidR="00B27576" w:rsidRDefault="008F5FF9" w:rsidP="00B27576">
      <w:pPr>
        <w:rPr>
          <w:lang w:val="ru-RU"/>
        </w:rPr>
      </w:pPr>
      <w:r>
        <w:rPr>
          <w:lang w:val="ru-RU" w:eastAsia="ru-RU" w:bidi="ar-SA"/>
        </w:rPr>
        <w:t xml:space="preserve">Интерфейс </w:t>
      </w:r>
      <w:r w:rsidR="000C2D51">
        <w:rPr>
          <w:lang w:eastAsia="ru-RU" w:bidi="ar-SA"/>
        </w:rPr>
        <w:t>CMS</w:t>
      </w:r>
      <w:r w:rsidR="000C2D51">
        <w:rPr>
          <w:lang w:val="ru-RU" w:eastAsia="ru-RU" w:bidi="ar-SA"/>
        </w:rPr>
        <w:t xml:space="preserve"> адаптирован для экранов </w:t>
      </w:r>
      <w:r w:rsidR="00B27576" w:rsidRPr="00675E85">
        <w:rPr>
          <w:lang w:val="ru-RU"/>
        </w:rPr>
        <w:t xml:space="preserve">с </w:t>
      </w:r>
      <w:r w:rsidR="00B27576">
        <w:rPr>
          <w:lang w:val="ru-RU"/>
        </w:rPr>
        <w:t>шириной</w:t>
      </w:r>
      <w:r w:rsidR="00B27576" w:rsidRPr="00137EED">
        <w:rPr>
          <w:lang w:val="ru-RU"/>
        </w:rPr>
        <w:t xml:space="preserve"> 1024, 1440 пикселей.</w:t>
      </w:r>
    </w:p>
    <w:p w14:paraId="20A3DCFA" w14:textId="5394470D" w:rsidR="00B27576" w:rsidRPr="00675E85" w:rsidRDefault="00B27576" w:rsidP="00B27576">
      <w:pPr>
        <w:rPr>
          <w:lang w:val="ru-RU"/>
        </w:rPr>
      </w:pPr>
      <w:r>
        <w:rPr>
          <w:lang w:val="ru-RU"/>
        </w:rPr>
        <w:t>Пользователь с ролью «</w:t>
      </w:r>
      <w:r w:rsidRPr="00675E85">
        <w:rPr>
          <w:lang w:val="ru-RU"/>
        </w:rPr>
        <w:t>Администратор</w:t>
      </w:r>
      <w:r>
        <w:rPr>
          <w:lang w:val="ru-RU"/>
        </w:rPr>
        <w:t xml:space="preserve">» </w:t>
      </w:r>
      <w:r>
        <w:t>CMS</w:t>
      </w:r>
      <w:r>
        <w:rPr>
          <w:lang w:val="ru-RU"/>
        </w:rPr>
        <w:t xml:space="preserve"> </w:t>
      </w:r>
      <w:r w:rsidRPr="00675E85">
        <w:rPr>
          <w:lang w:val="ru-RU"/>
        </w:rPr>
        <w:t>управляет учётными записями</w:t>
      </w:r>
      <w:r>
        <w:rPr>
          <w:lang w:val="ru-RU"/>
        </w:rPr>
        <w:t xml:space="preserve"> и их статусом, а также </w:t>
      </w:r>
      <w:r w:rsidRPr="00675E85">
        <w:rPr>
          <w:lang w:val="ru-RU"/>
        </w:rPr>
        <w:t>настраивает Систему или отдельные её компоненты.</w:t>
      </w:r>
    </w:p>
    <w:p w14:paraId="2C847493" w14:textId="481AFDEB" w:rsidR="00B27576" w:rsidRPr="00B27576" w:rsidRDefault="00B27576" w:rsidP="00B27576">
      <w:pPr>
        <w:rPr>
          <w:lang w:val="ru-RU" w:eastAsia="ru-RU" w:bidi="ar-SA"/>
        </w:rPr>
      </w:pPr>
      <w:r w:rsidRPr="00675E85">
        <w:rPr>
          <w:lang w:val="ru-RU"/>
        </w:rPr>
        <w:t>Менеджер обрабатывает заявки партнёров на регистрацию в системе и обрабатывает информацию от поставщиков, а также размещает маркетинговую информацию</w:t>
      </w:r>
      <w:r w:rsidRPr="00B27576">
        <w:rPr>
          <w:lang w:val="ru-RU"/>
        </w:rPr>
        <w:t xml:space="preserve"> </w:t>
      </w:r>
      <w:r>
        <w:rPr>
          <w:lang w:val="ru-RU"/>
        </w:rPr>
        <w:t>в открытой и закрытой частях Системы</w:t>
      </w:r>
      <w:r w:rsidRPr="00B27576">
        <w:rPr>
          <w:lang w:val="ru-RU"/>
        </w:rPr>
        <w:t>.</w:t>
      </w:r>
    </w:p>
    <w:p w14:paraId="285525B7" w14:textId="5FDE246E" w:rsidR="00E867EF" w:rsidRPr="00E867EF" w:rsidRDefault="00E867EF" w:rsidP="00E867EF">
      <w:pPr>
        <w:rPr>
          <w:lang w:val="ru-RU" w:eastAsia="ru-RU" w:bidi="ar-SA"/>
        </w:rPr>
      </w:pPr>
      <w:r>
        <w:rPr>
          <w:lang w:val="ru-RU" w:eastAsia="ru-RU" w:bidi="ar-SA"/>
        </w:rPr>
        <w:t xml:space="preserve">Менеджер в </w:t>
      </w:r>
      <w:r w:rsidRPr="00E867EF">
        <w:rPr>
          <w:lang w:val="ru-RU" w:eastAsia="ru-RU" w:bidi="ar-SA"/>
        </w:rPr>
        <w:t xml:space="preserve">CMS </w:t>
      </w:r>
      <w:r w:rsidR="00AA04D1">
        <w:rPr>
          <w:lang w:val="ru-RU" w:eastAsia="ru-RU" w:bidi="ar-SA"/>
        </w:rPr>
        <w:t>управляет</w:t>
      </w:r>
      <w:r w:rsidRPr="00E867EF">
        <w:rPr>
          <w:lang w:val="ru-RU" w:eastAsia="ru-RU" w:bidi="ar-SA"/>
        </w:rPr>
        <w:t>:</w:t>
      </w:r>
    </w:p>
    <w:p w14:paraId="6594B213" w14:textId="74EAC70D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событиями;</w:t>
      </w:r>
    </w:p>
    <w:p w14:paraId="14805F84" w14:textId="3FFF9389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страницами маркетинговой части сайта;</w:t>
      </w:r>
    </w:p>
    <w:p w14:paraId="1BDD11EA" w14:textId="08ECC28D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тегами на маркетинговой части сайта;</w:t>
      </w:r>
    </w:p>
    <w:p w14:paraId="0B04F203" w14:textId="084FABF6" w:rsidR="00E867EF" w:rsidRPr="00AA04D1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документами библиотеки личного кабинета;</w:t>
      </w:r>
    </w:p>
    <w:p w14:paraId="57E903A6" w14:textId="687D8553" w:rsidR="00B27576" w:rsidRPr="00A55F24" w:rsidRDefault="00E867EF" w:rsidP="00C3413B">
      <w:pPr>
        <w:pStyle w:val="aa"/>
        <w:numPr>
          <w:ilvl w:val="0"/>
          <w:numId w:val="10"/>
        </w:numPr>
        <w:rPr>
          <w:lang w:val="ru-RU" w:eastAsia="ru-RU" w:bidi="ar-SA"/>
        </w:rPr>
      </w:pPr>
      <w:r w:rsidRPr="00AA04D1">
        <w:rPr>
          <w:lang w:val="ru-RU" w:eastAsia="ru-RU" w:bidi="ar-SA"/>
        </w:rPr>
        <w:t>баннерами маркетинговой части сайта.</w:t>
      </w:r>
    </w:p>
    <w:p w14:paraId="218236FA" w14:textId="77777777" w:rsidR="00C64C42" w:rsidRDefault="00A55F24" w:rsidP="00A55F24">
      <w:pPr>
        <w:pStyle w:val="2"/>
        <w:rPr>
          <w:lang w:val="ru-RU" w:eastAsia="ru-RU" w:bidi="ar-SA"/>
        </w:rPr>
      </w:pPr>
      <w:bookmarkStart w:id="65" w:name="_Toc149912569"/>
      <w:r w:rsidRPr="00A55F24">
        <w:rPr>
          <w:lang w:val="ru-RU" w:eastAsia="ru-RU" w:bidi="ar-SA"/>
        </w:rPr>
        <w:lastRenderedPageBreak/>
        <w:t xml:space="preserve">Разделы </w:t>
      </w:r>
      <w:r>
        <w:rPr>
          <w:lang w:val="ru-RU" w:eastAsia="ru-RU" w:bidi="ar-SA"/>
        </w:rPr>
        <w:t>системы управления контентом (</w:t>
      </w:r>
      <w:r>
        <w:t>CMS</w:t>
      </w:r>
      <w:r>
        <w:rPr>
          <w:lang w:val="ru-RU" w:eastAsia="ru-RU" w:bidi="ar-SA"/>
        </w:rPr>
        <w:t>)</w:t>
      </w:r>
      <w:bookmarkEnd w:id="65"/>
    </w:p>
    <w:p w14:paraId="475D5679" w14:textId="0D9638E7" w:rsidR="00C64C42" w:rsidRPr="00C1511D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События</w:t>
      </w:r>
      <w:r>
        <w:rPr>
          <w:lang w:val="ru-RU" w:eastAsia="ru-RU" w:bidi="ar-SA"/>
        </w:rPr>
        <w:t xml:space="preserve"> </w:t>
      </w:r>
      <w:r w:rsidR="00C1511D">
        <w:rPr>
          <w:lang w:val="ru-RU" w:eastAsia="ru-RU" w:bidi="ar-SA"/>
        </w:rPr>
        <w:t xml:space="preserve">– раздел </w:t>
      </w:r>
      <w:r w:rsidR="00C1511D">
        <w:rPr>
          <w:lang w:eastAsia="ru-RU" w:bidi="ar-SA"/>
        </w:rPr>
        <w:t>CMS</w:t>
      </w:r>
      <w:r w:rsidR="00C1511D">
        <w:rPr>
          <w:lang w:val="ru-RU" w:eastAsia="ru-RU" w:bidi="ar-SA"/>
        </w:rPr>
        <w:t>, предоставляющий доступ к управлению новостями, акциями и мероприятиями.</w:t>
      </w:r>
    </w:p>
    <w:p w14:paraId="598BFE9A" w14:textId="5B595589" w:rsidR="00C64C42" w:rsidRPr="00B4035A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Страницы</w:t>
      </w:r>
      <w:r w:rsidR="00C1511D">
        <w:rPr>
          <w:lang w:val="ru-RU" w:eastAsia="ru-RU" w:bidi="ar-SA"/>
        </w:rPr>
        <w:t xml:space="preserve"> – раздел </w:t>
      </w:r>
      <w:r w:rsidR="00C1511D">
        <w:rPr>
          <w:lang w:eastAsia="ru-RU" w:bidi="ar-SA"/>
        </w:rPr>
        <w:t>CMS</w:t>
      </w:r>
      <w:r w:rsidR="00C1511D">
        <w:rPr>
          <w:lang w:val="ru-RU" w:eastAsia="ru-RU" w:bidi="ar-SA"/>
        </w:rPr>
        <w:t xml:space="preserve">, предоставляющий доступ к управлению текстовыми страницами, страницами поставщиков, </w:t>
      </w:r>
      <w:proofErr w:type="spellStart"/>
      <w:r w:rsidR="00C1511D">
        <w:rPr>
          <w:lang w:val="ru-RU" w:eastAsia="ru-RU" w:bidi="ar-SA"/>
        </w:rPr>
        <w:t>лендингами</w:t>
      </w:r>
      <w:proofErr w:type="spellEnd"/>
      <w:r w:rsidR="00C1511D">
        <w:rPr>
          <w:lang w:val="ru-RU" w:eastAsia="ru-RU" w:bidi="ar-SA"/>
        </w:rPr>
        <w:t xml:space="preserve"> и контактами.</w:t>
      </w:r>
    </w:p>
    <w:p w14:paraId="68DB30E4" w14:textId="590ED00E" w:rsidR="00C64C42" w:rsidRPr="00D00218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Теги</w:t>
      </w:r>
      <w:r w:rsidR="00C1511D" w:rsidRPr="00D00218">
        <w:rPr>
          <w:lang w:val="ru-RU" w:eastAsia="ru-RU" w:bidi="ar-SA"/>
        </w:rPr>
        <w:t xml:space="preserve"> – </w:t>
      </w:r>
      <w:r w:rsidR="00C1511D">
        <w:rPr>
          <w:lang w:val="ru-RU" w:eastAsia="ru-RU" w:bidi="ar-SA"/>
        </w:rPr>
        <w:t>раздел</w:t>
      </w:r>
      <w:r w:rsidR="00C1511D" w:rsidRPr="00D00218">
        <w:rPr>
          <w:lang w:val="ru-RU" w:eastAsia="ru-RU" w:bidi="ar-SA"/>
        </w:rPr>
        <w:t xml:space="preserve"> </w:t>
      </w:r>
      <w:r w:rsidR="00C1511D">
        <w:rPr>
          <w:lang w:eastAsia="ru-RU" w:bidi="ar-SA"/>
        </w:rPr>
        <w:t>CMS</w:t>
      </w:r>
      <w:r w:rsidR="00670466">
        <w:rPr>
          <w:lang w:val="ru-RU" w:eastAsia="ru-RU" w:bidi="ar-SA"/>
        </w:rPr>
        <w:t>, предоставляющий доступ к управлению тегами</w:t>
      </w:r>
      <w:r w:rsidR="00D00218">
        <w:rPr>
          <w:lang w:val="ru-RU" w:eastAsia="ru-RU" w:bidi="ar-SA"/>
        </w:rPr>
        <w:t xml:space="preserve"> Системы.</w:t>
      </w:r>
      <w:r w:rsidR="00670466" w:rsidRPr="00D00218">
        <w:rPr>
          <w:lang w:val="ru-RU" w:eastAsia="ru-RU" w:bidi="ar-SA"/>
        </w:rPr>
        <w:t xml:space="preserve"> </w:t>
      </w:r>
    </w:p>
    <w:p w14:paraId="22ADB917" w14:textId="674FEF1F" w:rsidR="00C64C42" w:rsidRPr="00D00218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Библиотека</w:t>
      </w:r>
      <w:r w:rsidR="00C1511D">
        <w:rPr>
          <w:lang w:val="ru-RU" w:eastAsia="ru-RU" w:bidi="ar-SA"/>
        </w:rPr>
        <w:t xml:space="preserve"> – раздел </w:t>
      </w:r>
      <w:r w:rsidR="00C1511D">
        <w:rPr>
          <w:lang w:eastAsia="ru-RU" w:bidi="ar-SA"/>
        </w:rPr>
        <w:t>CMS</w:t>
      </w:r>
      <w:r w:rsidR="00D00218">
        <w:rPr>
          <w:lang w:val="ru-RU" w:eastAsia="ru-RU" w:bidi="ar-SA"/>
        </w:rPr>
        <w:t>, предоставляющий доступ к управлению</w:t>
      </w:r>
      <w:r w:rsidR="009D78F1">
        <w:rPr>
          <w:lang w:val="ru-RU" w:eastAsia="ru-RU" w:bidi="ar-SA"/>
        </w:rPr>
        <w:t xml:space="preserve"> файлами библиотеки Системы.</w:t>
      </w:r>
    </w:p>
    <w:p w14:paraId="49F4C249" w14:textId="063FEA1C" w:rsidR="000C2D51" w:rsidRDefault="00C64C42" w:rsidP="00C64C42">
      <w:pPr>
        <w:rPr>
          <w:lang w:val="ru-RU" w:eastAsia="ru-RU" w:bidi="ar-SA"/>
        </w:rPr>
      </w:pPr>
      <w:r w:rsidRPr="00C1511D">
        <w:rPr>
          <w:shd w:val="clear" w:color="auto" w:fill="FFFFFF"/>
          <w:lang w:val="ru-RU"/>
        </w:rPr>
        <w:t>Баннеры</w:t>
      </w:r>
      <w:r w:rsidR="00C1511D">
        <w:rPr>
          <w:lang w:val="ru-RU" w:eastAsia="ru-RU" w:bidi="ar-SA"/>
        </w:rPr>
        <w:t xml:space="preserve"> – раздел </w:t>
      </w:r>
      <w:r w:rsidR="00C1511D">
        <w:rPr>
          <w:lang w:eastAsia="ru-RU" w:bidi="ar-SA"/>
        </w:rPr>
        <w:t>CMS</w:t>
      </w:r>
      <w:r w:rsidR="009D78F1">
        <w:rPr>
          <w:lang w:val="ru-RU" w:eastAsia="ru-RU" w:bidi="ar-SA"/>
        </w:rPr>
        <w:t>, предоставляющий доступ к управлению баннерами в Системе.</w:t>
      </w:r>
      <w:r w:rsidR="00C1511D">
        <w:rPr>
          <w:lang w:val="ru-RU" w:eastAsia="ru-RU" w:bidi="ar-SA"/>
        </w:rPr>
        <w:t xml:space="preserve"> </w:t>
      </w:r>
      <w:r w:rsidR="000C2D51">
        <w:rPr>
          <w:lang w:val="ru-RU" w:eastAsia="ru-RU" w:bidi="ar-SA"/>
        </w:rPr>
        <w:br w:type="page"/>
      </w:r>
    </w:p>
    <w:p w14:paraId="18E036CB" w14:textId="03259141" w:rsidR="00AB41B1" w:rsidRPr="00AB41B1" w:rsidRDefault="29012FAF" w:rsidP="001F6402">
      <w:pPr>
        <w:pStyle w:val="1"/>
        <w:rPr>
          <w:lang w:val="ru-RU"/>
        </w:rPr>
      </w:pPr>
      <w:bookmarkStart w:id="66" w:name="_Toc1053418839"/>
      <w:bookmarkStart w:id="67" w:name="_Toc1271305016"/>
      <w:bookmarkStart w:id="68" w:name="_Toc1907433773"/>
      <w:bookmarkStart w:id="69" w:name="_Toc82766799"/>
      <w:bookmarkStart w:id="70" w:name="_Toc149912570"/>
      <w:r w:rsidRPr="00B4035A">
        <w:rPr>
          <w:lang w:val="ru-RU"/>
        </w:rPr>
        <w:lastRenderedPageBreak/>
        <w:t>А</w:t>
      </w:r>
      <w:r w:rsidR="69D1E08F" w:rsidRPr="00B4035A">
        <w:rPr>
          <w:lang w:val="ru-RU"/>
        </w:rPr>
        <w:t>дминистрировани</w:t>
      </w:r>
      <w:r w:rsidR="7FC94182" w:rsidRPr="00B4035A">
        <w:rPr>
          <w:lang w:val="ru-RU"/>
        </w:rPr>
        <w:t>е</w:t>
      </w:r>
      <w:r w:rsidR="7FC94182" w:rsidRPr="402C0AC8">
        <w:rPr>
          <w:lang w:val="ru-RU"/>
        </w:rPr>
        <w:t xml:space="preserve"> Платформы</w:t>
      </w:r>
      <w:bookmarkEnd w:id="66"/>
      <w:bookmarkEnd w:id="67"/>
      <w:bookmarkEnd w:id="68"/>
      <w:bookmarkEnd w:id="69"/>
      <w:bookmarkEnd w:id="70"/>
    </w:p>
    <w:p w14:paraId="7EDB95F8" w14:textId="09AC0FA6" w:rsidR="00AB41B1" w:rsidRPr="001F6402" w:rsidRDefault="5F4E41B2" w:rsidP="001F6402">
      <w:pPr>
        <w:rPr>
          <w:rFonts w:cs="Times New Roman"/>
          <w:lang w:val="ru-RU"/>
        </w:rPr>
      </w:pPr>
      <w:r w:rsidRPr="001F6402">
        <w:rPr>
          <w:lang w:val="ru-RU"/>
        </w:rPr>
        <w:t xml:space="preserve">Вместе с дистрибутивом для установки </w:t>
      </w:r>
      <w:r w:rsidR="00DD1A14" w:rsidRPr="001F6402">
        <w:rPr>
          <w:lang w:val="ru-RU"/>
        </w:rPr>
        <w:t>цифровой системы дистрибьютора «</w:t>
      </w:r>
      <w:proofErr w:type="spellStart"/>
      <w:r w:rsidR="00DD1A14" w:rsidRPr="001F6402">
        <w:t>Prtal</w:t>
      </w:r>
      <w:proofErr w:type="spellEnd"/>
      <w:r w:rsidR="00DD1A14" w:rsidRPr="001F6402">
        <w:rPr>
          <w:lang w:val="ru-RU"/>
        </w:rPr>
        <w:t>»</w:t>
      </w:r>
      <w:r w:rsidRPr="001F6402">
        <w:rPr>
          <w:lang w:val="ru-RU"/>
        </w:rPr>
        <w:t xml:space="preserve"> </w:t>
      </w:r>
      <w:r w:rsidR="00DD1A14" w:rsidRPr="001F6402">
        <w:rPr>
          <w:lang w:val="ru-RU"/>
        </w:rPr>
        <w:t xml:space="preserve">предоставляется </w:t>
      </w:r>
      <w:r w:rsidR="001F6402" w:rsidRPr="001F6402">
        <w:rPr>
          <w:lang w:val="ru-RU"/>
        </w:rPr>
        <w:t>учётная запись с л</w:t>
      </w:r>
      <w:r w:rsidR="001F6402" w:rsidRPr="001F6402">
        <w:rPr>
          <w:rFonts w:cs="Times New Roman"/>
          <w:lang w:val="ru-RU"/>
        </w:rPr>
        <w:t>огином «</w:t>
      </w:r>
      <w:proofErr w:type="spellStart"/>
      <w:r w:rsidR="001F6402" w:rsidRPr="001F6402">
        <w:rPr>
          <w:rFonts w:cs="Times New Roman"/>
          <w:i/>
        </w:rPr>
        <w:t>marktest</w:t>
      </w:r>
      <w:proofErr w:type="spellEnd"/>
      <w:r w:rsidR="001F6402" w:rsidRPr="001F6402">
        <w:rPr>
          <w:rFonts w:cs="Times New Roman"/>
          <w:lang w:val="ru-RU"/>
        </w:rPr>
        <w:t xml:space="preserve">» и </w:t>
      </w:r>
      <w:r w:rsidR="001F6402">
        <w:rPr>
          <w:rFonts w:cs="Times New Roman"/>
          <w:lang w:val="ru-RU"/>
        </w:rPr>
        <w:t>п</w:t>
      </w:r>
      <w:r w:rsidR="001F6402" w:rsidRPr="001F6402">
        <w:rPr>
          <w:rFonts w:cs="Times New Roman"/>
          <w:lang w:val="ru-RU"/>
        </w:rPr>
        <w:t>арол</w:t>
      </w:r>
      <w:r w:rsidR="001F6402">
        <w:rPr>
          <w:rFonts w:cs="Times New Roman"/>
          <w:lang w:val="ru-RU"/>
        </w:rPr>
        <w:t>ем «</w:t>
      </w:r>
      <w:r w:rsidR="001F6402" w:rsidRPr="001F6402">
        <w:rPr>
          <w:rFonts w:cs="Times New Roman"/>
          <w:i/>
        </w:rPr>
        <w:t>Password</w:t>
      </w:r>
      <w:r w:rsidR="001F6402" w:rsidRPr="001F6402">
        <w:rPr>
          <w:rFonts w:cs="Times New Roman"/>
          <w:i/>
          <w:lang w:val="ru-RU"/>
        </w:rPr>
        <w:t>123</w:t>
      </w:r>
      <w:r w:rsidR="001F6402">
        <w:rPr>
          <w:rFonts w:cs="Times New Roman"/>
          <w:lang w:val="ru-RU"/>
        </w:rPr>
        <w:t>», которая имеет роль «Партнер»</w:t>
      </w:r>
      <w:r w:rsidR="001F6402" w:rsidRPr="001F6402">
        <w:rPr>
          <w:rFonts w:cs="Times New Roman"/>
          <w:lang w:val="ru-RU"/>
        </w:rPr>
        <w:t>.</w:t>
      </w:r>
    </w:p>
    <w:p w14:paraId="6A237084" w14:textId="0F54DF68" w:rsidR="00AB41B1" w:rsidRPr="00E024A8" w:rsidRDefault="3F665AA6" w:rsidP="001F6402">
      <w:pPr>
        <w:pStyle w:val="1"/>
        <w:rPr>
          <w:lang w:val="ru-RU"/>
        </w:rPr>
      </w:pPr>
      <w:bookmarkStart w:id="71" w:name="_Toc149912571"/>
      <w:r w:rsidRPr="402C0AC8">
        <w:rPr>
          <w:lang w:val="ru-RU"/>
        </w:rPr>
        <w:t xml:space="preserve">Требования к </w:t>
      </w:r>
      <w:r w:rsidRPr="00B4035A">
        <w:rPr>
          <w:lang w:val="ru-RU"/>
        </w:rPr>
        <w:t>программному</w:t>
      </w:r>
      <w:r w:rsidRPr="402C0AC8">
        <w:rPr>
          <w:lang w:val="ru-RU"/>
        </w:rPr>
        <w:t xml:space="preserve"> обеспечению ПК пользователя:</w:t>
      </w:r>
      <w:bookmarkEnd w:id="71"/>
    </w:p>
    <w:p w14:paraId="710FFC7C" w14:textId="653475B1" w:rsidR="00312036" w:rsidRDefault="00312036" w:rsidP="00312036">
      <w:pPr>
        <w:spacing w:line="375" w:lineRule="exact"/>
        <w:ind w:firstLine="0"/>
        <w:rPr>
          <w:szCs w:val="28"/>
          <w:lang w:val="ru-RU"/>
        </w:rPr>
      </w:pPr>
      <w:r>
        <w:rPr>
          <w:szCs w:val="28"/>
          <w:lang w:val="ru-RU"/>
        </w:rPr>
        <w:t>Для работы в цифровой системе дистрибьютора рекомендуется использовать следующие операционные системы:</w:t>
      </w:r>
    </w:p>
    <w:p w14:paraId="29D58DA3" w14:textId="395E487F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Windows</w:t>
      </w:r>
      <w:proofErr w:type="spellEnd"/>
      <w:r w:rsidRPr="00312036">
        <w:rPr>
          <w:szCs w:val="28"/>
          <w:lang w:val="ru-RU"/>
        </w:rPr>
        <w:t xml:space="preserve"> </w:t>
      </w:r>
      <w:proofErr w:type="spellStart"/>
      <w:r w:rsidRPr="00312036">
        <w:rPr>
          <w:szCs w:val="28"/>
          <w:lang w:val="ru-RU"/>
        </w:rPr>
        <w:t>Vista</w:t>
      </w:r>
      <w:proofErr w:type="spellEnd"/>
      <w:r w:rsidRPr="00312036">
        <w:rPr>
          <w:szCs w:val="28"/>
          <w:lang w:val="ru-RU"/>
        </w:rPr>
        <w:t>/7/8/10</w:t>
      </w:r>
      <w:r w:rsidR="36F476D2" w:rsidRPr="00312036">
        <w:rPr>
          <w:szCs w:val="28"/>
          <w:lang w:val="ru-RU"/>
        </w:rPr>
        <w:t>;</w:t>
      </w:r>
    </w:p>
    <w:p w14:paraId="341D9DC4" w14:textId="44C7EE5D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Mac</w:t>
      </w:r>
      <w:proofErr w:type="spellEnd"/>
      <w:r w:rsidRPr="00312036">
        <w:rPr>
          <w:szCs w:val="28"/>
          <w:lang w:val="ru-RU"/>
        </w:rPr>
        <w:t xml:space="preserve"> OS X 10.5</w:t>
      </w:r>
      <w:r w:rsidR="00EE189D" w:rsidRPr="00312036">
        <w:rPr>
          <w:szCs w:val="28"/>
          <w:lang w:val="ru-RU"/>
        </w:rPr>
        <w:t xml:space="preserve"> и выше</w:t>
      </w:r>
      <w:r w:rsidRPr="00312036">
        <w:rPr>
          <w:szCs w:val="28"/>
          <w:lang w:val="ru-RU"/>
        </w:rPr>
        <w:t>;</w:t>
      </w:r>
    </w:p>
    <w:p w14:paraId="72918C4F" w14:textId="0EAB9E54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Android</w:t>
      </w:r>
      <w:proofErr w:type="spellEnd"/>
      <w:r w:rsidR="3ADFD815" w:rsidRPr="00312036">
        <w:rPr>
          <w:szCs w:val="28"/>
          <w:lang w:val="ru-RU"/>
        </w:rPr>
        <w:t>;</w:t>
      </w:r>
    </w:p>
    <w:p w14:paraId="183C1AD7" w14:textId="0EFCBA91" w:rsidR="00AB41B1" w:rsidRPr="00312036" w:rsidRDefault="6C0696FA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r w:rsidRPr="00312036">
        <w:rPr>
          <w:szCs w:val="28"/>
          <w:lang w:val="ru-RU"/>
        </w:rPr>
        <w:t>I</w:t>
      </w:r>
      <w:r w:rsidR="3F665AA6" w:rsidRPr="00312036">
        <w:rPr>
          <w:szCs w:val="28"/>
          <w:lang w:val="ru-RU"/>
        </w:rPr>
        <w:t>OS</w:t>
      </w:r>
      <w:r w:rsidR="22D1FE63" w:rsidRPr="00312036">
        <w:rPr>
          <w:szCs w:val="28"/>
          <w:lang w:val="ru-RU"/>
        </w:rPr>
        <w:t>;</w:t>
      </w:r>
    </w:p>
    <w:p w14:paraId="41F10A32" w14:textId="62667B84" w:rsidR="00AB41B1" w:rsidRPr="00312036" w:rsidRDefault="3F665AA6" w:rsidP="00C3413B">
      <w:pPr>
        <w:pStyle w:val="aa"/>
        <w:numPr>
          <w:ilvl w:val="0"/>
          <w:numId w:val="14"/>
        </w:numPr>
        <w:spacing w:line="375" w:lineRule="exact"/>
        <w:rPr>
          <w:szCs w:val="28"/>
          <w:lang w:val="ru-RU"/>
        </w:rPr>
      </w:pPr>
      <w:proofErr w:type="spellStart"/>
      <w:r w:rsidRPr="00312036">
        <w:rPr>
          <w:szCs w:val="28"/>
          <w:lang w:val="ru-RU"/>
        </w:rPr>
        <w:t>Ubuntu</w:t>
      </w:r>
      <w:proofErr w:type="spellEnd"/>
      <w:r w:rsidR="00DBCC6E" w:rsidRPr="00312036">
        <w:rPr>
          <w:szCs w:val="28"/>
          <w:lang w:val="ru-RU"/>
        </w:rPr>
        <w:t>.</w:t>
      </w:r>
    </w:p>
    <w:p w14:paraId="22F9A8D7" w14:textId="54B07AD4" w:rsidR="00AB41B1" w:rsidRPr="00AB41B1" w:rsidRDefault="3F665AA6" w:rsidP="001F6402">
      <w:pPr>
        <w:pStyle w:val="1"/>
        <w:rPr>
          <w:lang w:val="ru-RU"/>
        </w:rPr>
      </w:pPr>
      <w:bookmarkStart w:id="72" w:name="_Toc149912572"/>
      <w:proofErr w:type="spellStart"/>
      <w:r w:rsidRPr="001F6402">
        <w:t>Рекомендуемые</w:t>
      </w:r>
      <w:proofErr w:type="spellEnd"/>
      <w:r w:rsidRPr="402C0AC8">
        <w:rPr>
          <w:lang w:val="ru-RU"/>
        </w:rPr>
        <w:t xml:space="preserve"> браузеры:</w:t>
      </w:r>
      <w:bookmarkEnd w:id="72"/>
    </w:p>
    <w:p w14:paraId="349ECB42" w14:textId="660E302B" w:rsidR="001F6402" w:rsidRDefault="001F6402" w:rsidP="001F6402">
      <w:pPr>
        <w:rPr>
          <w:lang w:val="ru-RU"/>
        </w:rPr>
      </w:pPr>
      <w:r>
        <w:rPr>
          <w:lang w:val="ru-RU"/>
        </w:rPr>
        <w:t>Для работы в цифровой системе дистрибьютора рекомендуются следующие браузеры:</w:t>
      </w:r>
    </w:p>
    <w:p w14:paraId="346DB30A" w14:textId="7225F116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Google</w:t>
      </w:r>
      <w:proofErr w:type="spellEnd"/>
      <w:r w:rsidRPr="001F6402">
        <w:rPr>
          <w:lang w:val="ru-RU"/>
        </w:rPr>
        <w:t xml:space="preserve"> </w:t>
      </w:r>
      <w:proofErr w:type="spellStart"/>
      <w:r w:rsidRPr="001F6402">
        <w:rPr>
          <w:lang w:val="ru-RU"/>
        </w:rPr>
        <w:t>Chrome</w:t>
      </w:r>
      <w:proofErr w:type="spellEnd"/>
      <w:r w:rsidRPr="001F6402">
        <w:rPr>
          <w:lang w:val="ru-RU"/>
        </w:rPr>
        <w:t xml:space="preserve"> версии 46.0 и выше;</w:t>
      </w:r>
    </w:p>
    <w:p w14:paraId="020CBC80" w14:textId="0BCFF758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Mozilla</w:t>
      </w:r>
      <w:proofErr w:type="spellEnd"/>
      <w:r w:rsidRPr="001F6402">
        <w:rPr>
          <w:lang w:val="ru-RU"/>
        </w:rPr>
        <w:t xml:space="preserve"> </w:t>
      </w:r>
      <w:proofErr w:type="spellStart"/>
      <w:r w:rsidRPr="001F6402">
        <w:rPr>
          <w:lang w:val="ru-RU"/>
        </w:rPr>
        <w:t>Firefox</w:t>
      </w:r>
      <w:proofErr w:type="spellEnd"/>
      <w:r w:rsidRPr="001F6402">
        <w:rPr>
          <w:lang w:val="ru-RU"/>
        </w:rPr>
        <w:t xml:space="preserve"> версии 41.0 и выше;</w:t>
      </w:r>
    </w:p>
    <w:p w14:paraId="1B74DBFD" w14:textId="28A4CC10" w:rsidR="00AB41B1" w:rsidRPr="001F6402" w:rsidRDefault="3F665AA6" w:rsidP="00C3413B">
      <w:pPr>
        <w:pStyle w:val="aa"/>
        <w:numPr>
          <w:ilvl w:val="0"/>
          <w:numId w:val="11"/>
        </w:numPr>
      </w:pPr>
      <w:r w:rsidRPr="001F6402">
        <w:t xml:space="preserve">Internet Explorer </w:t>
      </w:r>
      <w:r w:rsidRPr="001F6402">
        <w:rPr>
          <w:lang w:val="ru-RU"/>
        </w:rPr>
        <w:t>версии</w:t>
      </w:r>
      <w:r w:rsidRPr="001F6402">
        <w:t xml:space="preserve"> 9 </w:t>
      </w:r>
      <w:r w:rsidRPr="001F6402">
        <w:rPr>
          <w:lang w:val="ru-RU"/>
        </w:rPr>
        <w:t>и</w:t>
      </w:r>
      <w:r w:rsidR="298FA16E" w:rsidRPr="001F6402">
        <w:t xml:space="preserve"> </w:t>
      </w:r>
      <w:r w:rsidRPr="001F6402">
        <w:rPr>
          <w:lang w:val="ru-RU"/>
        </w:rPr>
        <w:t>выше</w:t>
      </w:r>
      <w:r w:rsidRPr="001F6402">
        <w:t>;</w:t>
      </w:r>
    </w:p>
    <w:p w14:paraId="51C21914" w14:textId="3F0D20C2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Microsoft</w:t>
      </w:r>
      <w:proofErr w:type="spellEnd"/>
      <w:r w:rsidRPr="001F6402">
        <w:rPr>
          <w:lang w:val="ru-RU"/>
        </w:rPr>
        <w:t xml:space="preserve"> </w:t>
      </w:r>
      <w:proofErr w:type="spellStart"/>
      <w:r w:rsidRPr="001F6402">
        <w:rPr>
          <w:lang w:val="ru-RU"/>
        </w:rPr>
        <w:t>Edge</w:t>
      </w:r>
      <w:proofErr w:type="spellEnd"/>
      <w:r w:rsidRPr="001F6402">
        <w:rPr>
          <w:lang w:val="ru-RU"/>
        </w:rPr>
        <w:t>;</w:t>
      </w:r>
    </w:p>
    <w:p w14:paraId="158664E0" w14:textId="5199201F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Safari</w:t>
      </w:r>
      <w:proofErr w:type="spellEnd"/>
      <w:r w:rsidRPr="001F6402">
        <w:rPr>
          <w:lang w:val="ru-RU"/>
        </w:rPr>
        <w:t xml:space="preserve"> (для </w:t>
      </w:r>
      <w:proofErr w:type="spellStart"/>
      <w:r w:rsidRPr="001F6402">
        <w:rPr>
          <w:lang w:val="ru-RU"/>
        </w:rPr>
        <w:t>Mac</w:t>
      </w:r>
      <w:proofErr w:type="spellEnd"/>
      <w:r w:rsidRPr="001F6402">
        <w:rPr>
          <w:lang w:val="ru-RU"/>
        </w:rPr>
        <w:t xml:space="preserve"> OS X) версии </w:t>
      </w:r>
      <w:r w:rsidR="669C29DA" w:rsidRPr="001F6402">
        <w:rPr>
          <w:lang w:val="ru-RU"/>
        </w:rPr>
        <w:t>12</w:t>
      </w:r>
      <w:r w:rsidRPr="001F6402">
        <w:rPr>
          <w:lang w:val="ru-RU"/>
        </w:rPr>
        <w:t>.0 и выше;</w:t>
      </w:r>
    </w:p>
    <w:p w14:paraId="7EC473FE" w14:textId="06763BB5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YaBrowser</w:t>
      </w:r>
      <w:proofErr w:type="spellEnd"/>
      <w:r w:rsidRPr="001F6402">
        <w:rPr>
          <w:lang w:val="ru-RU"/>
        </w:rPr>
        <w:t xml:space="preserve"> версии 15.9 или выше;</w:t>
      </w:r>
    </w:p>
    <w:p w14:paraId="6E179EEE" w14:textId="13321043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Opera</w:t>
      </w:r>
      <w:proofErr w:type="spellEnd"/>
      <w:r w:rsidRPr="001F6402">
        <w:rPr>
          <w:lang w:val="ru-RU"/>
        </w:rPr>
        <w:t xml:space="preserve"> версии 32 или выше;</w:t>
      </w:r>
    </w:p>
    <w:p w14:paraId="2E1465E3" w14:textId="2EE86586" w:rsidR="00AB41B1" w:rsidRPr="001F6402" w:rsidRDefault="3F665AA6" w:rsidP="00C3413B">
      <w:pPr>
        <w:pStyle w:val="aa"/>
        <w:numPr>
          <w:ilvl w:val="0"/>
          <w:numId w:val="11"/>
        </w:numPr>
        <w:rPr>
          <w:lang w:val="ru-RU"/>
        </w:rPr>
      </w:pPr>
      <w:proofErr w:type="spellStart"/>
      <w:r w:rsidRPr="001F6402">
        <w:rPr>
          <w:lang w:val="ru-RU"/>
        </w:rPr>
        <w:t>Chromium</w:t>
      </w:r>
      <w:proofErr w:type="spellEnd"/>
      <w:r w:rsidRPr="001F6402">
        <w:rPr>
          <w:lang w:val="ru-RU"/>
        </w:rPr>
        <w:t>.</w:t>
      </w:r>
    </w:p>
    <w:p w14:paraId="7AEB25F2" w14:textId="2CD78479" w:rsidR="00AB41B1" w:rsidRPr="00AB41B1" w:rsidRDefault="3F665AA6" w:rsidP="402C0AC8">
      <w:pPr>
        <w:spacing w:line="375" w:lineRule="exact"/>
      </w:pPr>
      <w:r w:rsidRPr="402C0AC8">
        <w:rPr>
          <w:color w:val="2A2A2A"/>
          <w:sz w:val="22"/>
          <w:szCs w:val="22"/>
          <w:lang w:val="ru-RU"/>
        </w:rPr>
        <w:t xml:space="preserve"> </w:t>
      </w:r>
    </w:p>
    <w:p w14:paraId="58D87633" w14:textId="6C101803" w:rsidR="00AB41B1" w:rsidRPr="00E024A8" w:rsidRDefault="3F665AA6" w:rsidP="001F6402">
      <w:pPr>
        <w:pStyle w:val="1"/>
        <w:rPr>
          <w:lang w:val="ru-RU"/>
        </w:rPr>
      </w:pPr>
      <w:bookmarkStart w:id="73" w:name="_Toc149912573"/>
      <w:proofErr w:type="spellStart"/>
      <w:r w:rsidRPr="001F6402">
        <w:t>Требования</w:t>
      </w:r>
      <w:proofErr w:type="spellEnd"/>
      <w:r w:rsidRPr="402C0AC8">
        <w:rPr>
          <w:lang w:val="ru-RU"/>
        </w:rPr>
        <w:t xml:space="preserve"> к сети</w:t>
      </w:r>
      <w:bookmarkEnd w:id="73"/>
    </w:p>
    <w:p w14:paraId="68BC1670" w14:textId="274E80B3" w:rsidR="00AB41B1" w:rsidRPr="00E024A8" w:rsidRDefault="3F665AA6" w:rsidP="001F6402">
      <w:pPr>
        <w:rPr>
          <w:lang w:val="ru-RU"/>
        </w:rPr>
      </w:pPr>
      <w:r w:rsidRPr="402C0AC8">
        <w:rPr>
          <w:lang w:val="ru-RU"/>
        </w:rPr>
        <w:t>Рекомендованная входящая/исходящая скорость соединения – от 256 кбит/с. Доступ к Систем</w:t>
      </w:r>
      <w:r w:rsidR="00E3481E">
        <w:rPr>
          <w:lang w:val="ru-RU"/>
        </w:rPr>
        <w:t>е</w:t>
      </w:r>
      <w:r w:rsidRPr="402C0AC8">
        <w:rPr>
          <w:lang w:val="ru-RU"/>
        </w:rPr>
        <w:t xml:space="preserve"> осуществляется через браузер по портам TCP 80.</w:t>
      </w:r>
    </w:p>
    <w:p w14:paraId="7B0635F0" w14:textId="2215AC7C" w:rsidR="00F50E51" w:rsidRPr="00876E23" w:rsidRDefault="252F7FFA" w:rsidP="001F6402">
      <w:pPr>
        <w:pStyle w:val="1"/>
        <w:rPr>
          <w:lang w:val="ru-RU"/>
        </w:rPr>
      </w:pPr>
      <w:bookmarkStart w:id="74" w:name="_Toc149912574"/>
      <w:r w:rsidRPr="00F50E51">
        <w:rPr>
          <w:lang w:val="ru-RU"/>
        </w:rPr>
        <w:lastRenderedPageBreak/>
        <w:t>Загрузка и запуск</w:t>
      </w:r>
      <w:r w:rsidR="4DCFA876" w:rsidRPr="00F50E51">
        <w:rPr>
          <w:lang w:val="ru-RU"/>
        </w:rPr>
        <w:t xml:space="preserve"> </w:t>
      </w:r>
      <w:r w:rsidR="001F6402" w:rsidRPr="00B4035A">
        <w:rPr>
          <w:lang w:val="ru-RU"/>
        </w:rPr>
        <w:t>цифровой</w:t>
      </w:r>
      <w:r w:rsidR="001F6402">
        <w:rPr>
          <w:lang w:val="ru-RU"/>
        </w:rPr>
        <w:t xml:space="preserve"> системы дистрибьютора «</w:t>
      </w:r>
      <w:r w:rsidR="001F6402">
        <w:t>Portal</w:t>
      </w:r>
      <w:r w:rsidR="001F6402">
        <w:rPr>
          <w:lang w:val="ru-RU"/>
        </w:rPr>
        <w:t>»</w:t>
      </w:r>
      <w:bookmarkEnd w:id="74"/>
    </w:p>
    <w:p w14:paraId="0428D27E" w14:textId="6AA4A508" w:rsidR="00AB41B1" w:rsidRPr="00943E43" w:rsidRDefault="6023D914" w:rsidP="001F6402">
      <w:pPr>
        <w:rPr>
          <w:lang w:val="ru-RU"/>
        </w:rPr>
      </w:pPr>
      <w:r w:rsidRPr="402C0AC8">
        <w:rPr>
          <w:lang w:val="ru-RU"/>
        </w:rPr>
        <w:t>Система является веб-приложением.</w:t>
      </w:r>
    </w:p>
    <w:p w14:paraId="43E8EF7B" w14:textId="6113AD97" w:rsidR="00AB41B1" w:rsidRPr="00943E43" w:rsidRDefault="252F7FFA" w:rsidP="001F6402">
      <w:pPr>
        <w:rPr>
          <w:lang w:val="ru-RU"/>
        </w:rPr>
      </w:pPr>
      <w:r w:rsidRPr="402C0AC8">
        <w:rPr>
          <w:szCs w:val="28"/>
          <w:lang w:val="ru-RU"/>
        </w:rPr>
        <w:t xml:space="preserve">Конечному </w:t>
      </w:r>
      <w:r w:rsidR="4E0F3F30" w:rsidRPr="402C0AC8">
        <w:rPr>
          <w:szCs w:val="28"/>
          <w:lang w:val="ru-RU"/>
        </w:rPr>
        <w:t>клиенту</w:t>
      </w:r>
      <w:r w:rsidRPr="402C0AC8">
        <w:rPr>
          <w:szCs w:val="28"/>
          <w:lang w:val="ru-RU"/>
        </w:rPr>
        <w:t xml:space="preserve"> не требуется </w:t>
      </w:r>
      <w:r w:rsidR="001F6402">
        <w:rPr>
          <w:szCs w:val="28"/>
          <w:lang w:val="ru-RU"/>
        </w:rPr>
        <w:t xml:space="preserve">дополнительной </w:t>
      </w:r>
      <w:r w:rsidRPr="402C0AC8">
        <w:rPr>
          <w:szCs w:val="28"/>
          <w:lang w:val="ru-RU"/>
        </w:rPr>
        <w:t>установк</w:t>
      </w:r>
      <w:r w:rsidR="001F6402">
        <w:rPr>
          <w:szCs w:val="28"/>
          <w:lang w:val="ru-RU"/>
        </w:rPr>
        <w:t>и программного обеспечения для работы в цифровой системе дистрибьютора «</w:t>
      </w:r>
      <w:r w:rsidR="001F6402">
        <w:rPr>
          <w:szCs w:val="28"/>
        </w:rPr>
        <w:t>Portal</w:t>
      </w:r>
      <w:r w:rsidR="001F6402">
        <w:rPr>
          <w:szCs w:val="28"/>
          <w:lang w:val="ru-RU"/>
        </w:rPr>
        <w:t>», за исключением браузера</w:t>
      </w:r>
      <w:r w:rsidRPr="402C0AC8">
        <w:rPr>
          <w:szCs w:val="28"/>
          <w:lang w:val="ru-RU"/>
        </w:rPr>
        <w:t>.</w:t>
      </w:r>
      <w:r w:rsidRPr="402C0AC8">
        <w:rPr>
          <w:color w:val="2A2A2A"/>
          <w:sz w:val="22"/>
          <w:szCs w:val="22"/>
          <w:lang w:val="ru-RU"/>
        </w:rPr>
        <w:t xml:space="preserve"> </w:t>
      </w:r>
    </w:p>
    <w:p w14:paraId="23C31803" w14:textId="120FAEC3" w:rsidR="00AB41B1" w:rsidRPr="00E024A8" w:rsidRDefault="252F7FFA" w:rsidP="001F6402">
      <w:pPr>
        <w:rPr>
          <w:lang w:val="ru-RU"/>
        </w:rPr>
      </w:pPr>
      <w:r w:rsidRPr="402C0AC8">
        <w:rPr>
          <w:szCs w:val="28"/>
          <w:lang w:val="ru-RU"/>
        </w:rPr>
        <w:t>Вся функциональность доступна конечному пользователю через веб-браузер и выполняется при нажатии на гиперссылки внутри самого приложения. На компьютер</w:t>
      </w:r>
      <w:r w:rsidR="001F6402">
        <w:rPr>
          <w:szCs w:val="28"/>
          <w:lang w:val="ru-RU"/>
        </w:rPr>
        <w:t>е</w:t>
      </w:r>
      <w:r w:rsidRPr="402C0AC8">
        <w:rPr>
          <w:szCs w:val="28"/>
          <w:lang w:val="ru-RU"/>
        </w:rPr>
        <w:t xml:space="preserve"> конечных пользователей выводятся лишь результаты вычислений, которые происходят на серверах.</w:t>
      </w:r>
    </w:p>
    <w:p w14:paraId="7FAF02EA" w14:textId="3146F19D" w:rsidR="00AB41B1" w:rsidRPr="00AB41B1" w:rsidRDefault="7B769ECE" w:rsidP="001F6402">
      <w:pPr>
        <w:pStyle w:val="1"/>
        <w:rPr>
          <w:color w:val="2A2A2A"/>
          <w:sz w:val="22"/>
          <w:szCs w:val="22"/>
          <w:lang w:val="ru-RU"/>
        </w:rPr>
      </w:pPr>
      <w:bookmarkStart w:id="75" w:name="_Toc149912575"/>
      <w:r w:rsidRPr="402C0AC8">
        <w:rPr>
          <w:lang w:val="ru-RU"/>
        </w:rPr>
        <w:t xml:space="preserve">Завершение </w:t>
      </w:r>
      <w:r w:rsidRPr="00B4035A">
        <w:rPr>
          <w:lang w:val="ru-RU"/>
        </w:rPr>
        <w:t>работы</w:t>
      </w:r>
      <w:r w:rsidRPr="402C0AC8">
        <w:rPr>
          <w:lang w:val="ru-RU"/>
        </w:rPr>
        <w:t xml:space="preserve"> </w:t>
      </w:r>
      <w:r w:rsidR="001F6402">
        <w:rPr>
          <w:lang w:val="ru-RU"/>
        </w:rPr>
        <w:t>цифровой системы дистрибьютора «</w:t>
      </w:r>
      <w:r w:rsidR="001F6402">
        <w:t>Portal</w:t>
      </w:r>
      <w:r w:rsidR="001F6402">
        <w:rPr>
          <w:lang w:val="ru-RU"/>
        </w:rPr>
        <w:t>»</w:t>
      </w:r>
      <w:bookmarkEnd w:id="75"/>
    </w:p>
    <w:p w14:paraId="2FD4229E" w14:textId="26836CA8" w:rsidR="00AB41B1" w:rsidRPr="00AB41B1" w:rsidRDefault="1A91EF16" w:rsidP="001F6402">
      <w:pPr>
        <w:rPr>
          <w:lang w:val="ru-RU"/>
        </w:rPr>
      </w:pPr>
      <w:r w:rsidRPr="40987E18">
        <w:rPr>
          <w:lang w:val="ru-RU"/>
        </w:rPr>
        <w:t>В Системе не предусмотрена возможность завершения работы приложения. Пользовательский сеанс считается заверш</w:t>
      </w:r>
      <w:r w:rsidR="000035E7">
        <w:rPr>
          <w:lang w:val="ru-RU"/>
        </w:rPr>
        <w:t>ё</w:t>
      </w:r>
      <w:r w:rsidRPr="40987E18">
        <w:rPr>
          <w:lang w:val="ru-RU"/>
        </w:rPr>
        <w:t xml:space="preserve">нным в тот момент, когда </w:t>
      </w:r>
      <w:r w:rsidR="074B290F" w:rsidRPr="40987E18">
        <w:rPr>
          <w:lang w:val="ru-RU"/>
        </w:rPr>
        <w:t>пользователь</w:t>
      </w:r>
      <w:r w:rsidR="001F6402">
        <w:rPr>
          <w:lang w:val="ru-RU"/>
        </w:rPr>
        <w:t xml:space="preserve"> разрывает сессию авторизации в Системе</w:t>
      </w:r>
      <w:r w:rsidR="12121529" w:rsidRPr="40987E18">
        <w:rPr>
          <w:lang w:val="ru-RU"/>
        </w:rPr>
        <w:t>.</w:t>
      </w:r>
    </w:p>
    <w:p w14:paraId="7E2F08C5" w14:textId="703DFCDC" w:rsidR="00830090" w:rsidRPr="00F50E51" w:rsidRDefault="16BF6E95" w:rsidP="000035E7">
      <w:pPr>
        <w:pStyle w:val="1"/>
        <w:rPr>
          <w:lang w:val="ru-RU"/>
        </w:rPr>
      </w:pPr>
      <w:bookmarkStart w:id="76" w:name="_Toc69895149"/>
      <w:bookmarkStart w:id="77" w:name="_Toc456776008"/>
      <w:bookmarkStart w:id="78" w:name="_Toc769293201"/>
      <w:bookmarkStart w:id="79" w:name="_Toc117229295"/>
      <w:bookmarkStart w:id="80" w:name="_Toc1363575634"/>
      <w:bookmarkStart w:id="81" w:name="_Toc149912576"/>
      <w:r w:rsidRPr="000035E7">
        <w:rPr>
          <w:lang w:val="ru-RU"/>
        </w:rPr>
        <w:t>Определения</w:t>
      </w:r>
      <w:r w:rsidRPr="00F50E51">
        <w:rPr>
          <w:lang w:val="ru-RU"/>
        </w:rPr>
        <w:t xml:space="preserve"> и термины</w:t>
      </w:r>
      <w:bookmarkEnd w:id="53"/>
      <w:bookmarkEnd w:id="54"/>
      <w:bookmarkEnd w:id="55"/>
      <w:bookmarkEnd w:id="76"/>
      <w:bookmarkEnd w:id="77"/>
      <w:bookmarkEnd w:id="78"/>
      <w:bookmarkEnd w:id="79"/>
      <w:bookmarkEnd w:id="80"/>
      <w:bookmarkEnd w:id="81"/>
    </w:p>
    <w:bookmarkEnd w:id="56"/>
    <w:bookmarkEnd w:id="57"/>
    <w:bookmarkEnd w:id="58"/>
    <w:p w14:paraId="0F4D6940" w14:textId="583B6C6E" w:rsidR="000035E7" w:rsidRPr="000035E7" w:rsidRDefault="000035E7" w:rsidP="000035E7">
      <w:pPr>
        <w:rPr>
          <w:lang w:val="ru-RU"/>
        </w:rPr>
      </w:pPr>
      <w:r w:rsidRPr="00685555">
        <w:rPr>
          <w:i/>
          <w:lang w:val="ru-RU"/>
        </w:rPr>
        <w:t>Система</w:t>
      </w:r>
      <w:r w:rsidRPr="000035E7">
        <w:rPr>
          <w:lang w:val="ru-RU"/>
        </w:rPr>
        <w:t xml:space="preserve"> — цифровая система дистрибьютора </w:t>
      </w:r>
      <w:proofErr w:type="spellStart"/>
      <w:r w:rsidRPr="000035E7">
        <w:rPr>
          <w:lang w:val="ru-RU"/>
        </w:rPr>
        <w:t>Portal</w:t>
      </w:r>
      <w:proofErr w:type="spellEnd"/>
      <w:r w:rsidR="00685555">
        <w:rPr>
          <w:lang w:val="ru-RU"/>
        </w:rPr>
        <w:t>.</w:t>
      </w:r>
    </w:p>
    <w:p w14:paraId="27CB8887" w14:textId="5475E731" w:rsidR="000035E7" w:rsidRPr="000035E7" w:rsidRDefault="000035E7" w:rsidP="000035E7">
      <w:pPr>
        <w:rPr>
          <w:lang w:val="ru-RU"/>
        </w:rPr>
      </w:pPr>
      <w:r w:rsidRPr="00685555">
        <w:rPr>
          <w:i/>
          <w:lang w:val="ru-RU"/>
        </w:rPr>
        <w:t>Конечные клиенты</w:t>
      </w:r>
      <w:r w:rsidRPr="000035E7">
        <w:rPr>
          <w:lang w:val="ru-RU"/>
        </w:rPr>
        <w:t xml:space="preserve"> </w:t>
      </w:r>
      <w:r w:rsidR="00E3481E">
        <w:rPr>
          <w:lang w:val="ru-RU"/>
        </w:rPr>
        <w:t>–</w:t>
      </w:r>
      <w:r w:rsidRPr="000035E7">
        <w:rPr>
          <w:lang w:val="ru-RU"/>
        </w:rPr>
        <w:t xml:space="preserve"> лица, приобретающие электронные ключи посредством платформы магазина </w:t>
      </w:r>
      <w:proofErr w:type="spellStart"/>
      <w:r w:rsidRPr="000035E7">
        <w:rPr>
          <w:lang w:val="ru-RU"/>
        </w:rPr>
        <w:t>eShop</w:t>
      </w:r>
      <w:proofErr w:type="spellEnd"/>
      <w:r w:rsidRPr="000035E7">
        <w:rPr>
          <w:lang w:val="ru-RU"/>
        </w:rPr>
        <w:t>.</w:t>
      </w:r>
    </w:p>
    <w:p w14:paraId="4641796F" w14:textId="737C237E" w:rsidR="000035E7" w:rsidRPr="000035E7" w:rsidRDefault="00EE5867" w:rsidP="000035E7">
      <w:pPr>
        <w:rPr>
          <w:lang w:val="ru-RU"/>
        </w:rPr>
      </w:pPr>
      <w:r>
        <w:rPr>
          <w:i/>
          <w:lang w:val="ru-RU"/>
        </w:rPr>
        <w:t>Вендор (</w:t>
      </w:r>
      <w:r w:rsidRPr="00312036">
        <w:rPr>
          <w:i/>
          <w:lang w:val="ru-RU"/>
        </w:rPr>
        <w:t>п</w:t>
      </w:r>
      <w:r w:rsidR="000035E7" w:rsidRPr="00312036">
        <w:rPr>
          <w:i/>
          <w:lang w:val="ru-RU"/>
        </w:rPr>
        <w:t>оставщик</w:t>
      </w:r>
      <w:r>
        <w:rPr>
          <w:i/>
          <w:lang w:val="ru-RU"/>
        </w:rPr>
        <w:t xml:space="preserve">) </w:t>
      </w:r>
      <w:r w:rsidR="000035E7" w:rsidRPr="000035E7">
        <w:rPr>
          <w:lang w:val="ru-RU"/>
        </w:rPr>
        <w:t xml:space="preserve">—лицо, которое производит и поставляет </w:t>
      </w:r>
      <w:r>
        <w:rPr>
          <w:lang w:val="ru-RU"/>
        </w:rPr>
        <w:t>программные продукты, товары</w:t>
      </w:r>
      <w:r w:rsidR="000035E7" w:rsidRPr="000035E7">
        <w:rPr>
          <w:lang w:val="ru-RU"/>
        </w:rPr>
        <w:t xml:space="preserve"> под собственным брендом.</w:t>
      </w:r>
    </w:p>
    <w:p w14:paraId="58DC81B9" w14:textId="0B5C4658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Реселлер</w:t>
      </w:r>
      <w:r w:rsidRPr="000035E7">
        <w:rPr>
          <w:lang w:val="ru-RU"/>
        </w:rPr>
        <w:t xml:space="preserve"> —лицо, которое осуществляет продажу товаров или услуг других производителей и поставщиков.</w:t>
      </w:r>
    </w:p>
    <w:p w14:paraId="1E696D5A" w14:textId="232BF151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Продукт</w:t>
      </w:r>
      <w:r w:rsidRPr="000035E7">
        <w:rPr>
          <w:lang w:val="ru-RU"/>
        </w:rPr>
        <w:t xml:space="preserve"> – товарная единица </w:t>
      </w:r>
      <w:r w:rsidR="00EE5867">
        <w:rPr>
          <w:lang w:val="ru-RU"/>
        </w:rPr>
        <w:t>поставщика (</w:t>
      </w:r>
      <w:r w:rsidRPr="000035E7">
        <w:rPr>
          <w:lang w:val="ru-RU"/>
        </w:rPr>
        <w:t>вендора</w:t>
      </w:r>
      <w:r w:rsidR="00EE5867">
        <w:rPr>
          <w:lang w:val="ru-RU"/>
        </w:rPr>
        <w:t>)</w:t>
      </w:r>
      <w:r w:rsidRPr="000035E7">
        <w:rPr>
          <w:lang w:val="ru-RU"/>
        </w:rPr>
        <w:t xml:space="preserve">, которая может содержать в себе описание, цену и другие характеристики товара. </w:t>
      </w:r>
    </w:p>
    <w:p w14:paraId="4D94D2B0" w14:textId="1A6A3088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Категория</w:t>
      </w:r>
      <w:r w:rsidRPr="000035E7">
        <w:rPr>
          <w:lang w:val="ru-RU"/>
        </w:rPr>
        <w:t xml:space="preserve"> — группа продуктов, объедин</w:t>
      </w:r>
      <w:r w:rsidR="00E3481E">
        <w:rPr>
          <w:lang w:val="ru-RU"/>
        </w:rPr>
        <w:t>ё</w:t>
      </w:r>
      <w:r w:rsidRPr="000035E7">
        <w:rPr>
          <w:lang w:val="ru-RU"/>
        </w:rPr>
        <w:t xml:space="preserve">нных общим свойством. Категории могут иметь древовидную структуру. Могут использоваться на стороне реселлера для группировки продуктов в логические блоки, например, для построения меню на </w:t>
      </w:r>
      <w:r w:rsidRPr="000035E7">
        <w:rPr>
          <w:lang w:val="ru-RU"/>
        </w:rPr>
        <w:lastRenderedPageBreak/>
        <w:t>сайте. Категории принадлежат одному или нескольким вендорам и содержат продукты и семейства.</w:t>
      </w:r>
    </w:p>
    <w:p w14:paraId="61637E3B" w14:textId="7C9C22A8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Семейство</w:t>
      </w:r>
      <w:r w:rsidRPr="000035E7">
        <w:rPr>
          <w:lang w:val="ru-RU"/>
        </w:rPr>
        <w:t xml:space="preserve"> — это сущность, которая может содержать в себе описание продукта на различных языках. Важно отметить, что большинство продуктов в сво</w:t>
      </w:r>
      <w:r w:rsidR="00E3481E">
        <w:rPr>
          <w:lang w:val="ru-RU"/>
        </w:rPr>
        <w:t>ё</w:t>
      </w:r>
      <w:r w:rsidRPr="000035E7">
        <w:rPr>
          <w:lang w:val="ru-RU"/>
        </w:rPr>
        <w:t>м описании содержат список характеристик вида: название характеристики, е</w:t>
      </w:r>
      <w:r w:rsidR="00E3481E">
        <w:rPr>
          <w:lang w:val="ru-RU"/>
        </w:rPr>
        <w:t>ё</w:t>
      </w:r>
      <w:r w:rsidRPr="000035E7">
        <w:rPr>
          <w:lang w:val="ru-RU"/>
        </w:rPr>
        <w:t xml:space="preserve"> значение и тип. Например, «Тип лицензии» - «Базовая» - «строка». Данные характеристики также можно использовать для группировки продуктов и семейств при разработке собственных систем.</w:t>
      </w:r>
    </w:p>
    <w:p w14:paraId="40EE8489" w14:textId="58635479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Заказ</w:t>
      </w:r>
      <w:r w:rsidRPr="000035E7">
        <w:rPr>
          <w:lang w:val="ru-RU"/>
        </w:rPr>
        <w:t xml:space="preserve"> — это группа, объединяющая один и более продуктов, созданн</w:t>
      </w:r>
      <w:r w:rsidR="00E3481E">
        <w:rPr>
          <w:lang w:val="ru-RU"/>
        </w:rPr>
        <w:t>ых</w:t>
      </w:r>
      <w:r w:rsidRPr="000035E7">
        <w:rPr>
          <w:lang w:val="ru-RU"/>
        </w:rPr>
        <w:t xml:space="preserve"> реселлером для оплаты.</w:t>
      </w:r>
    </w:p>
    <w:p w14:paraId="195F5337" w14:textId="77777777" w:rsidR="000035E7" w:rsidRPr="000035E7" w:rsidRDefault="000035E7" w:rsidP="000035E7">
      <w:pPr>
        <w:rPr>
          <w:lang w:val="ru-RU"/>
        </w:rPr>
      </w:pPr>
      <w:proofErr w:type="spellStart"/>
      <w:r w:rsidRPr="00312036">
        <w:rPr>
          <w:i/>
          <w:lang w:val="ru-RU"/>
        </w:rPr>
        <w:t>Партномер</w:t>
      </w:r>
      <w:proofErr w:type="spellEnd"/>
      <w:r w:rsidRPr="000035E7">
        <w:rPr>
          <w:lang w:val="ru-RU"/>
        </w:rPr>
        <w:t xml:space="preserve"> – уникальный идентификатор продукта. </w:t>
      </w:r>
    </w:p>
    <w:p w14:paraId="7908177B" w14:textId="77777777" w:rsidR="000035E7" w:rsidRPr="000035E7" w:rsidRDefault="000035E7" w:rsidP="000035E7">
      <w:pPr>
        <w:rPr>
          <w:lang w:val="ru-RU"/>
        </w:rPr>
      </w:pPr>
      <w:r w:rsidRPr="00312036">
        <w:rPr>
          <w:i/>
          <w:lang w:val="ru-RU"/>
        </w:rPr>
        <w:t>Цена реселлера</w:t>
      </w:r>
      <w:r w:rsidRPr="000035E7">
        <w:rPr>
          <w:lang w:val="ru-RU"/>
        </w:rPr>
        <w:t xml:space="preserve"> — расчётная цена, по которой происходит продажа продукта реселлеру с учётом всех скидок.</w:t>
      </w:r>
    </w:p>
    <w:p w14:paraId="3A8D2F0F" w14:textId="4679B3DB" w:rsidR="00DE2269" w:rsidRDefault="000035E7" w:rsidP="000035E7">
      <w:pPr>
        <w:rPr>
          <w:lang w:val="ru-RU"/>
        </w:rPr>
      </w:pPr>
      <w:r w:rsidRPr="00312036">
        <w:rPr>
          <w:i/>
          <w:lang w:val="ru-RU"/>
        </w:rPr>
        <w:t>Цена РРЦ</w:t>
      </w:r>
      <w:r w:rsidRPr="000035E7">
        <w:rPr>
          <w:lang w:val="ru-RU"/>
        </w:rPr>
        <w:t xml:space="preserve"> — рекомендуемая розничная цена продажи продукта конечному клиенту.</w:t>
      </w:r>
    </w:p>
    <w:p w14:paraId="68134D89" w14:textId="02874E9C" w:rsidR="402C0AC8" w:rsidRDefault="402C0AC8" w:rsidP="402C0AC8">
      <w:pPr>
        <w:pStyle w:val="Textbody"/>
        <w:rPr>
          <w:sz w:val="28"/>
          <w:szCs w:val="28"/>
          <w:lang w:val="ru-RU"/>
        </w:rPr>
      </w:pPr>
    </w:p>
    <w:sectPr w:rsidR="402C0AC8" w:rsidSect="00065B8A">
      <w:headerReference w:type="default" r:id="rId9"/>
      <w:footerReference w:type="default" r:id="rId10"/>
      <w:pgSz w:w="11906" w:h="16838"/>
      <w:pgMar w:top="1134" w:right="991" w:bottom="1134" w:left="851" w:header="567" w:footer="567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F04E4" w14:textId="77777777" w:rsidR="009E2B63" w:rsidRDefault="009E2B63">
      <w:r>
        <w:separator/>
      </w:r>
    </w:p>
  </w:endnote>
  <w:endnote w:type="continuationSeparator" w:id="0">
    <w:p w14:paraId="4B9BA566" w14:textId="77777777" w:rsidR="009E2B63" w:rsidRDefault="009E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StarSymbol">
    <w:altName w:val="Calibri"/>
    <w:charset w:val="00"/>
    <w:family w:val="auto"/>
    <w:pitch w:val="default"/>
  </w:font>
  <w:font w:name="Bitstream Vera Sans">
    <w:altName w:val="Calibri"/>
    <w:charset w:val="00"/>
    <w:family w:val="auto"/>
    <w:pitch w:val="variable"/>
  </w:font>
  <w:font w:name="Bitstream Vera Sans Mono">
    <w:altName w:val="Calibri"/>
    <w:charset w:val="00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9527875"/>
      <w:docPartObj>
        <w:docPartGallery w:val="Page Numbers (Bottom of Page)"/>
        <w:docPartUnique/>
      </w:docPartObj>
    </w:sdtPr>
    <w:sdtEndPr/>
    <w:sdtContent>
      <w:p w14:paraId="3C04EF0D" w14:textId="731645F6" w:rsidR="00312036" w:rsidRDefault="00312036" w:rsidP="00280A16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737A5C4" wp14:editId="536A97DF">
                  <wp:simplePos x="0" y="0"/>
                  <wp:positionH relativeFrom="rightMargin">
                    <wp:posOffset>-248920</wp:posOffset>
                  </wp:positionH>
                  <wp:positionV relativeFrom="bottomMargin">
                    <wp:posOffset>104775</wp:posOffset>
                  </wp:positionV>
                  <wp:extent cx="933450" cy="600075"/>
                  <wp:effectExtent l="0" t="0" r="0" b="9525"/>
                  <wp:wrapNone/>
                  <wp:docPr id="74" name="Прямоугольник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345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EndPr/>
                                  <w:sdtContent>
                                    <w:p w14:paraId="7CDF1728" w14:textId="77777777" w:rsidR="00312036" w:rsidRDefault="00312036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begin"/>
                                      </w:r>
                                      <w:r w:rsidRPr="00EF5098">
                                        <w:rPr>
                                          <w:sz w:val="30"/>
                                          <w:szCs w:val="30"/>
                                        </w:rPr>
                                        <w:instrText>PAGE   \* MERGEFORMAT</w:instrText>
                                      </w:r>
                                      <w:r w:rsidRPr="00EF5098">
                                        <w:rPr>
                                          <w:rFonts w:asciiTheme="minorHAnsi" w:eastAsiaTheme="minorEastAsia" w:hAnsiTheme="minorHAnsi" w:cs="Times New Roman"/>
                                          <w:sz w:val="30"/>
                                          <w:szCs w:val="30"/>
                                        </w:rPr>
                                        <w:fldChar w:fldCharType="separate"/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  <w:lang w:val="ru-RU"/>
                                        </w:rPr>
                                        <w:t>2</w:t>
                                      </w:r>
                                      <w:r w:rsidRPr="00EF5098">
                                        <w:rPr>
                                          <w:rFonts w:asciiTheme="majorHAnsi" w:eastAsiaTheme="majorEastAsia" w:hAnsiTheme="majorHAnsi" w:cstheme="majorBidi"/>
                                          <w:sz w:val="30"/>
                                          <w:szCs w:val="30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737A5C4" id="Прямоугольник 74" o:spid="_x0000_s1026" style="position:absolute;left:0;text-align:left;margin-left:-19.6pt;margin-top:8.25pt;width:7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EndPr/>
                            <w:sdtContent>
                              <w:p w14:paraId="7CDF1728" w14:textId="77777777" w:rsidR="00312036" w:rsidRDefault="00312036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begin"/>
                                </w:r>
                                <w:r w:rsidRPr="00EF5098">
                                  <w:rPr>
                                    <w:sz w:val="30"/>
                                    <w:szCs w:val="30"/>
                                  </w:rPr>
                                  <w:instrText>PAGE   \* MERGEFORMAT</w:instrText>
                                </w:r>
                                <w:r w:rsidRPr="00EF5098">
                                  <w:rPr>
                                    <w:rFonts w:asciiTheme="minorHAnsi" w:eastAsiaTheme="minorEastAsia" w:hAnsiTheme="minorHAnsi" w:cs="Times New Roman"/>
                                    <w:sz w:val="30"/>
                                    <w:szCs w:val="30"/>
                                  </w:rPr>
                                  <w:fldChar w:fldCharType="separate"/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  <w:lang w:val="ru-RU"/>
                                  </w:rPr>
                                  <w:t>2</w:t>
                                </w:r>
                                <w:r w:rsidRPr="00EF5098">
                                  <w:rPr>
                                    <w:rFonts w:asciiTheme="majorHAnsi" w:eastAsiaTheme="majorEastAsia" w:hAnsiTheme="majorHAnsi" w:cstheme="majorBidi"/>
                                    <w:sz w:val="30"/>
                                    <w:szCs w:val="30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noProof/>
            <w:color w:val="FFFFFF" w:themeColor="background1"/>
            <w:sz w:val="22"/>
            <w:szCs w:val="22"/>
          </w:rPr>
          <w:drawing>
            <wp:inline distT="0" distB="0" distL="0" distR="0" wp14:anchorId="0CCC1347" wp14:editId="30D1C676">
              <wp:extent cx="1656000" cy="475406"/>
              <wp:effectExtent l="0" t="0" r="1905" b="127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1" name="mont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6000" cy="47540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E6F0" w14:textId="77777777" w:rsidR="009E2B63" w:rsidRDefault="009E2B63">
      <w:r>
        <w:rPr>
          <w:color w:val="000000"/>
        </w:rPr>
        <w:separator/>
      </w:r>
    </w:p>
  </w:footnote>
  <w:footnote w:type="continuationSeparator" w:id="0">
    <w:p w14:paraId="497EE4B9" w14:textId="77777777" w:rsidR="009E2B63" w:rsidRDefault="009E2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56770" w14:textId="36F9F222" w:rsidR="00312036" w:rsidRDefault="00312036">
    <w:pPr>
      <w:pStyle w:val="ac"/>
      <w:jc w:val="center"/>
    </w:pPr>
  </w:p>
  <w:p w14:paraId="0AE2EA39" w14:textId="77777777" w:rsidR="00312036" w:rsidRDefault="0031203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613C"/>
    <w:multiLevelType w:val="hybridMultilevel"/>
    <w:tmpl w:val="F28C9A5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558B4"/>
    <w:multiLevelType w:val="hybridMultilevel"/>
    <w:tmpl w:val="96C8F5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2BB286F"/>
    <w:multiLevelType w:val="multilevel"/>
    <w:tmpl w:val="A9DCDC78"/>
    <w:styleLink w:val="List1"/>
    <w:lvl w:ilvl="0">
      <w:numFmt w:val="bullet"/>
      <w:pStyle w:val="List1ContentLast"/>
      <w:lvlText w:val="•"/>
      <w:lvlJc w:val="right"/>
      <w:pPr>
        <w:ind w:left="709" w:hanging="142"/>
      </w:pPr>
      <w:rPr>
        <w:rFonts w:ascii="OpenSymbol" w:hAnsi="OpenSymbol" w:hint="default"/>
      </w:rPr>
    </w:lvl>
    <w:lvl w:ilvl="1">
      <w:numFmt w:val="bullet"/>
      <w:lvlText w:val="•"/>
      <w:lvlJc w:val="right"/>
      <w:pPr>
        <w:ind w:left="1276" w:hanging="142"/>
      </w:pPr>
      <w:rPr>
        <w:rFonts w:ascii="StarSymbol" w:hAnsi="StarSymbol"/>
      </w:rPr>
    </w:lvl>
    <w:lvl w:ilvl="2">
      <w:numFmt w:val="bullet"/>
      <w:lvlText w:val="•"/>
      <w:lvlJc w:val="right"/>
      <w:pPr>
        <w:ind w:left="1843" w:hanging="142"/>
      </w:pPr>
      <w:rPr>
        <w:rFonts w:ascii="OpenSymbol" w:hAnsi="OpenSymbol"/>
      </w:rPr>
    </w:lvl>
    <w:lvl w:ilvl="3">
      <w:numFmt w:val="bullet"/>
      <w:lvlText w:val="•"/>
      <w:lvlJc w:val="right"/>
      <w:pPr>
        <w:ind w:left="2409" w:hanging="142"/>
      </w:pPr>
      <w:rPr>
        <w:rFonts w:ascii="OpenSymbol" w:hAnsi="OpenSymbol"/>
      </w:rPr>
    </w:lvl>
    <w:lvl w:ilvl="4">
      <w:numFmt w:val="bullet"/>
      <w:lvlText w:val="•"/>
      <w:lvlJc w:val="right"/>
      <w:pPr>
        <w:ind w:left="2976" w:hanging="142"/>
      </w:pPr>
      <w:rPr>
        <w:rFonts w:ascii="OpenSymbol" w:hAnsi="OpenSymbol"/>
      </w:rPr>
    </w:lvl>
    <w:lvl w:ilvl="5">
      <w:numFmt w:val="bullet"/>
      <w:lvlText w:val="•"/>
      <w:lvlJc w:val="right"/>
      <w:pPr>
        <w:ind w:left="3543" w:hanging="142"/>
      </w:pPr>
      <w:rPr>
        <w:rFonts w:ascii="OpenSymbol" w:hAnsi="OpenSymbol"/>
      </w:rPr>
    </w:lvl>
    <w:lvl w:ilvl="6">
      <w:numFmt w:val="bullet"/>
      <w:lvlText w:val="•"/>
      <w:lvlJc w:val="right"/>
      <w:pPr>
        <w:ind w:left="4110" w:hanging="142"/>
      </w:pPr>
      <w:rPr>
        <w:rFonts w:ascii="OpenSymbol" w:hAnsi="OpenSymbol"/>
      </w:rPr>
    </w:lvl>
    <w:lvl w:ilvl="7">
      <w:numFmt w:val="bullet"/>
      <w:lvlText w:val="•"/>
      <w:lvlJc w:val="right"/>
      <w:pPr>
        <w:ind w:left="4677" w:hanging="142"/>
      </w:pPr>
      <w:rPr>
        <w:rFonts w:ascii="OpenSymbol" w:hAnsi="OpenSymbol"/>
      </w:rPr>
    </w:lvl>
    <w:lvl w:ilvl="8">
      <w:numFmt w:val="bullet"/>
      <w:lvlText w:val="•"/>
      <w:lvlJc w:val="right"/>
      <w:pPr>
        <w:ind w:left="5244" w:hanging="142"/>
      </w:pPr>
      <w:rPr>
        <w:rFonts w:ascii="OpenSymbol" w:hAnsi="OpenSymbol"/>
      </w:rPr>
    </w:lvl>
  </w:abstractNum>
  <w:abstractNum w:abstractNumId="3" w15:restartNumberingAfterBreak="0">
    <w:nsid w:val="28934E0D"/>
    <w:multiLevelType w:val="hybridMultilevel"/>
    <w:tmpl w:val="1D581A3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634D74"/>
    <w:multiLevelType w:val="hybridMultilevel"/>
    <w:tmpl w:val="265634A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DB1E5C"/>
    <w:multiLevelType w:val="hybridMultilevel"/>
    <w:tmpl w:val="ECD2D26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7B81069"/>
    <w:multiLevelType w:val="multilevel"/>
    <w:tmpl w:val="76CCE66C"/>
    <w:styleLink w:val="Numbering1"/>
    <w:lvl w:ilvl="0">
      <w:start w:val="1"/>
      <w:numFmt w:val="decimal"/>
      <w:pStyle w:val="Numbering1ContentLast"/>
      <w:lvlText w:val="%1."/>
      <w:lvlJc w:val="right"/>
      <w:pPr>
        <w:ind w:left="709" w:hanging="142"/>
      </w:pPr>
    </w:lvl>
    <w:lvl w:ilvl="1">
      <w:start w:val="1"/>
      <w:numFmt w:val="lowerLetter"/>
      <w:lvlText w:val="%2."/>
      <w:lvlJc w:val="right"/>
      <w:pPr>
        <w:ind w:left="1276" w:hanging="142"/>
      </w:pPr>
    </w:lvl>
    <w:lvl w:ilvl="2">
      <w:start w:val="1"/>
      <w:numFmt w:val="upperRoman"/>
      <w:lvlText w:val="%3."/>
      <w:lvlJc w:val="right"/>
      <w:pPr>
        <w:ind w:left="1843" w:hanging="142"/>
      </w:pPr>
    </w:lvl>
    <w:lvl w:ilvl="3">
      <w:start w:val="1"/>
      <w:numFmt w:val="upperLetter"/>
      <w:lvlText w:val="%4."/>
      <w:lvlJc w:val="right"/>
      <w:pPr>
        <w:ind w:left="2409" w:hanging="142"/>
      </w:pPr>
    </w:lvl>
    <w:lvl w:ilvl="4">
      <w:start w:val="1"/>
      <w:numFmt w:val="lowerRoman"/>
      <w:lvlText w:val="%5."/>
      <w:lvlJc w:val="right"/>
      <w:pPr>
        <w:ind w:left="2976" w:hanging="142"/>
      </w:pPr>
    </w:lvl>
    <w:lvl w:ilvl="5">
      <w:start w:val="1"/>
      <w:numFmt w:val="lowerRoman"/>
      <w:lvlText w:val="%6."/>
      <w:lvlJc w:val="right"/>
      <w:pPr>
        <w:ind w:left="3543" w:hanging="142"/>
      </w:pPr>
    </w:lvl>
    <w:lvl w:ilvl="6">
      <w:start w:val="1"/>
      <w:numFmt w:val="lowerRoman"/>
      <w:lvlText w:val="%7."/>
      <w:lvlJc w:val="right"/>
      <w:pPr>
        <w:ind w:left="4110" w:hanging="142"/>
      </w:pPr>
    </w:lvl>
    <w:lvl w:ilvl="7">
      <w:start w:val="1"/>
      <w:numFmt w:val="lowerRoman"/>
      <w:lvlText w:val="%8."/>
      <w:lvlJc w:val="right"/>
      <w:pPr>
        <w:ind w:left="4677" w:hanging="142"/>
      </w:pPr>
    </w:lvl>
    <w:lvl w:ilvl="8">
      <w:start w:val="1"/>
      <w:numFmt w:val="lowerRoman"/>
      <w:lvlText w:val="%9."/>
      <w:lvlJc w:val="right"/>
      <w:pPr>
        <w:ind w:left="5244" w:hanging="142"/>
      </w:pPr>
    </w:lvl>
  </w:abstractNum>
  <w:abstractNum w:abstractNumId="7" w15:restartNumberingAfterBreak="0">
    <w:nsid w:val="495A579A"/>
    <w:multiLevelType w:val="hybridMultilevel"/>
    <w:tmpl w:val="0652E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F5A08"/>
    <w:multiLevelType w:val="hybridMultilevel"/>
    <w:tmpl w:val="797AE02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A466B6E"/>
    <w:multiLevelType w:val="hybridMultilevel"/>
    <w:tmpl w:val="53BE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17B90"/>
    <w:multiLevelType w:val="hybridMultilevel"/>
    <w:tmpl w:val="4C586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1F6F0D"/>
    <w:multiLevelType w:val="hybridMultilevel"/>
    <w:tmpl w:val="46361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F3071"/>
    <w:multiLevelType w:val="hybridMultilevel"/>
    <w:tmpl w:val="12B4DA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87154B7"/>
    <w:multiLevelType w:val="hybridMultilevel"/>
    <w:tmpl w:val="673A927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13"/>
  </w:num>
  <w:num w:numId="7">
    <w:abstractNumId w:val="7"/>
  </w:num>
  <w:num w:numId="8">
    <w:abstractNumId w:val="9"/>
  </w:num>
  <w:num w:numId="9">
    <w:abstractNumId w:val="11"/>
  </w:num>
  <w:num w:numId="10">
    <w:abstractNumId w:val="1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C67"/>
    <w:rsid w:val="000035E7"/>
    <w:rsid w:val="00014883"/>
    <w:rsid w:val="000619B5"/>
    <w:rsid w:val="00065B8A"/>
    <w:rsid w:val="00076313"/>
    <w:rsid w:val="000A31E1"/>
    <w:rsid w:val="000C2D51"/>
    <w:rsid w:val="000C5008"/>
    <w:rsid w:val="000C5DF9"/>
    <w:rsid w:val="000F155E"/>
    <w:rsid w:val="000F2BDF"/>
    <w:rsid w:val="00117939"/>
    <w:rsid w:val="00117CC6"/>
    <w:rsid w:val="00137EED"/>
    <w:rsid w:val="00140606"/>
    <w:rsid w:val="0018105A"/>
    <w:rsid w:val="001820D1"/>
    <w:rsid w:val="00184164"/>
    <w:rsid w:val="001902C5"/>
    <w:rsid w:val="00191AE5"/>
    <w:rsid w:val="001D102A"/>
    <w:rsid w:val="001F6402"/>
    <w:rsid w:val="00220369"/>
    <w:rsid w:val="00265785"/>
    <w:rsid w:val="00275B6E"/>
    <w:rsid w:val="00280A16"/>
    <w:rsid w:val="002F1DB5"/>
    <w:rsid w:val="002F421A"/>
    <w:rsid w:val="003115FB"/>
    <w:rsid w:val="00312036"/>
    <w:rsid w:val="00313132"/>
    <w:rsid w:val="0034426B"/>
    <w:rsid w:val="003518AF"/>
    <w:rsid w:val="00355E60"/>
    <w:rsid w:val="003839A3"/>
    <w:rsid w:val="003A6A11"/>
    <w:rsid w:val="003B292F"/>
    <w:rsid w:val="003E27B7"/>
    <w:rsid w:val="00480FE5"/>
    <w:rsid w:val="004C1205"/>
    <w:rsid w:val="004E0D68"/>
    <w:rsid w:val="00501543"/>
    <w:rsid w:val="00502C02"/>
    <w:rsid w:val="00510E62"/>
    <w:rsid w:val="0053034A"/>
    <w:rsid w:val="00553B9C"/>
    <w:rsid w:val="0057699A"/>
    <w:rsid w:val="005D2D4D"/>
    <w:rsid w:val="005D5F50"/>
    <w:rsid w:val="005E1A2A"/>
    <w:rsid w:val="005E4E45"/>
    <w:rsid w:val="005F51D9"/>
    <w:rsid w:val="00606A5E"/>
    <w:rsid w:val="006072EF"/>
    <w:rsid w:val="006451A4"/>
    <w:rsid w:val="00670466"/>
    <w:rsid w:val="00675E85"/>
    <w:rsid w:val="0067721D"/>
    <w:rsid w:val="00677C20"/>
    <w:rsid w:val="00685555"/>
    <w:rsid w:val="006C6129"/>
    <w:rsid w:val="006D7EFC"/>
    <w:rsid w:val="006E2FD9"/>
    <w:rsid w:val="006E532B"/>
    <w:rsid w:val="0070530B"/>
    <w:rsid w:val="00737343"/>
    <w:rsid w:val="00764FAA"/>
    <w:rsid w:val="0079427E"/>
    <w:rsid w:val="007967A7"/>
    <w:rsid w:val="007A2966"/>
    <w:rsid w:val="007B45C7"/>
    <w:rsid w:val="007B6F37"/>
    <w:rsid w:val="007F6F75"/>
    <w:rsid w:val="008001C3"/>
    <w:rsid w:val="00816C7E"/>
    <w:rsid w:val="0082124F"/>
    <w:rsid w:val="00830090"/>
    <w:rsid w:val="008300E6"/>
    <w:rsid w:val="008724A1"/>
    <w:rsid w:val="0087534B"/>
    <w:rsid w:val="00876E23"/>
    <w:rsid w:val="008A4720"/>
    <w:rsid w:val="008A53F8"/>
    <w:rsid w:val="008A671C"/>
    <w:rsid w:val="008B067A"/>
    <w:rsid w:val="008B6235"/>
    <w:rsid w:val="008C1A2D"/>
    <w:rsid w:val="008E08DE"/>
    <w:rsid w:val="008F1651"/>
    <w:rsid w:val="008F480C"/>
    <w:rsid w:val="008F5FF9"/>
    <w:rsid w:val="008F75A2"/>
    <w:rsid w:val="009042F1"/>
    <w:rsid w:val="00916AB1"/>
    <w:rsid w:val="00940559"/>
    <w:rsid w:val="00943E43"/>
    <w:rsid w:val="0095588F"/>
    <w:rsid w:val="00964D2E"/>
    <w:rsid w:val="009C2AAF"/>
    <w:rsid w:val="009C75E0"/>
    <w:rsid w:val="009D3CC2"/>
    <w:rsid w:val="009D78F1"/>
    <w:rsid w:val="009E2B63"/>
    <w:rsid w:val="00A33365"/>
    <w:rsid w:val="00A34DBC"/>
    <w:rsid w:val="00A54C58"/>
    <w:rsid w:val="00A55F24"/>
    <w:rsid w:val="00A6764D"/>
    <w:rsid w:val="00AA04D1"/>
    <w:rsid w:val="00AA1B23"/>
    <w:rsid w:val="00AB41B1"/>
    <w:rsid w:val="00AB67E0"/>
    <w:rsid w:val="00AE2A80"/>
    <w:rsid w:val="00AF23EC"/>
    <w:rsid w:val="00AF45DB"/>
    <w:rsid w:val="00AF611B"/>
    <w:rsid w:val="00B24069"/>
    <w:rsid w:val="00B27576"/>
    <w:rsid w:val="00B31EAE"/>
    <w:rsid w:val="00B32951"/>
    <w:rsid w:val="00B4035A"/>
    <w:rsid w:val="00B47C07"/>
    <w:rsid w:val="00B706AA"/>
    <w:rsid w:val="00B73EEB"/>
    <w:rsid w:val="00BD5934"/>
    <w:rsid w:val="00BD6CB7"/>
    <w:rsid w:val="00BF25E4"/>
    <w:rsid w:val="00C1511D"/>
    <w:rsid w:val="00C3413B"/>
    <w:rsid w:val="00C64C42"/>
    <w:rsid w:val="00C9246A"/>
    <w:rsid w:val="00CA5A29"/>
    <w:rsid w:val="00CABD9F"/>
    <w:rsid w:val="00CF4313"/>
    <w:rsid w:val="00D00218"/>
    <w:rsid w:val="00D07999"/>
    <w:rsid w:val="00DBCC6E"/>
    <w:rsid w:val="00DD1A14"/>
    <w:rsid w:val="00DE2269"/>
    <w:rsid w:val="00E024A8"/>
    <w:rsid w:val="00E20611"/>
    <w:rsid w:val="00E3481E"/>
    <w:rsid w:val="00E579AA"/>
    <w:rsid w:val="00E80AC3"/>
    <w:rsid w:val="00E867EF"/>
    <w:rsid w:val="00E95D6F"/>
    <w:rsid w:val="00EA03F4"/>
    <w:rsid w:val="00EC5BC5"/>
    <w:rsid w:val="00ED2C9E"/>
    <w:rsid w:val="00ED4C67"/>
    <w:rsid w:val="00EE189D"/>
    <w:rsid w:val="00EE1C08"/>
    <w:rsid w:val="00EE5867"/>
    <w:rsid w:val="00EF4126"/>
    <w:rsid w:val="00EF5098"/>
    <w:rsid w:val="00F131E2"/>
    <w:rsid w:val="00F50E51"/>
    <w:rsid w:val="00F7268E"/>
    <w:rsid w:val="00FC1D01"/>
    <w:rsid w:val="00FE0F68"/>
    <w:rsid w:val="00FF6AA8"/>
    <w:rsid w:val="011ACA35"/>
    <w:rsid w:val="01AFF92D"/>
    <w:rsid w:val="0213A81B"/>
    <w:rsid w:val="02140CC2"/>
    <w:rsid w:val="0292B416"/>
    <w:rsid w:val="02A72E48"/>
    <w:rsid w:val="02C3A30F"/>
    <w:rsid w:val="03C1FD5A"/>
    <w:rsid w:val="03D48E2C"/>
    <w:rsid w:val="03E26FCE"/>
    <w:rsid w:val="0425324A"/>
    <w:rsid w:val="047C3DE1"/>
    <w:rsid w:val="0482B2BB"/>
    <w:rsid w:val="04F4C3A9"/>
    <w:rsid w:val="0520AAC7"/>
    <w:rsid w:val="059E49F5"/>
    <w:rsid w:val="05B21F7A"/>
    <w:rsid w:val="05B4256A"/>
    <w:rsid w:val="05CAA787"/>
    <w:rsid w:val="05D342CE"/>
    <w:rsid w:val="05FB9471"/>
    <w:rsid w:val="065530C3"/>
    <w:rsid w:val="0686EC16"/>
    <w:rsid w:val="074B290F"/>
    <w:rsid w:val="077F3889"/>
    <w:rsid w:val="07971432"/>
    <w:rsid w:val="07AFB33E"/>
    <w:rsid w:val="07C6C5C4"/>
    <w:rsid w:val="07C70168"/>
    <w:rsid w:val="07EE7F80"/>
    <w:rsid w:val="07FD6109"/>
    <w:rsid w:val="087E0B33"/>
    <w:rsid w:val="088E7129"/>
    <w:rsid w:val="089CF377"/>
    <w:rsid w:val="08EBC62C"/>
    <w:rsid w:val="0919BC36"/>
    <w:rsid w:val="0928EC48"/>
    <w:rsid w:val="093E6C1D"/>
    <w:rsid w:val="0A908973"/>
    <w:rsid w:val="0AAC5D2C"/>
    <w:rsid w:val="0AB58C97"/>
    <w:rsid w:val="0AF019F4"/>
    <w:rsid w:val="0C2366EE"/>
    <w:rsid w:val="0D73FD97"/>
    <w:rsid w:val="0D8654CC"/>
    <w:rsid w:val="0DAC5B65"/>
    <w:rsid w:val="0DD85FAC"/>
    <w:rsid w:val="0E6C2D3D"/>
    <w:rsid w:val="0ED6E6E1"/>
    <w:rsid w:val="0EFF2A99"/>
    <w:rsid w:val="0F1989DC"/>
    <w:rsid w:val="0F225465"/>
    <w:rsid w:val="0FA22617"/>
    <w:rsid w:val="1040A0F9"/>
    <w:rsid w:val="1088E091"/>
    <w:rsid w:val="10F0FDD3"/>
    <w:rsid w:val="1105EC0F"/>
    <w:rsid w:val="110D1C6D"/>
    <w:rsid w:val="1124CE1B"/>
    <w:rsid w:val="114F1F5B"/>
    <w:rsid w:val="1159C671"/>
    <w:rsid w:val="116DA80A"/>
    <w:rsid w:val="11932C8E"/>
    <w:rsid w:val="11A4434F"/>
    <w:rsid w:val="11AC5202"/>
    <w:rsid w:val="11F8A955"/>
    <w:rsid w:val="12121529"/>
    <w:rsid w:val="12353199"/>
    <w:rsid w:val="1243D5BD"/>
    <w:rsid w:val="1342A488"/>
    <w:rsid w:val="134D3D39"/>
    <w:rsid w:val="1368B90E"/>
    <w:rsid w:val="13700114"/>
    <w:rsid w:val="13D573BA"/>
    <w:rsid w:val="13E33F1B"/>
    <w:rsid w:val="1426017A"/>
    <w:rsid w:val="14D90C79"/>
    <w:rsid w:val="14EF42F3"/>
    <w:rsid w:val="157B767F"/>
    <w:rsid w:val="15B8C5E4"/>
    <w:rsid w:val="15F6BFC2"/>
    <w:rsid w:val="161EEEAB"/>
    <w:rsid w:val="16A7375D"/>
    <w:rsid w:val="16BDFF85"/>
    <w:rsid w:val="16BF6E95"/>
    <w:rsid w:val="172CCED2"/>
    <w:rsid w:val="1759B5A7"/>
    <w:rsid w:val="17E5F965"/>
    <w:rsid w:val="17FA5C76"/>
    <w:rsid w:val="181D731B"/>
    <w:rsid w:val="185F3FB9"/>
    <w:rsid w:val="18BB04C7"/>
    <w:rsid w:val="1909D77C"/>
    <w:rsid w:val="190C71CA"/>
    <w:rsid w:val="195FB836"/>
    <w:rsid w:val="19C591C5"/>
    <w:rsid w:val="19F847BD"/>
    <w:rsid w:val="1A2F2A7D"/>
    <w:rsid w:val="1A4CEA3B"/>
    <w:rsid w:val="1A5C5739"/>
    <w:rsid w:val="1A63F8DF"/>
    <w:rsid w:val="1A836685"/>
    <w:rsid w:val="1A91EF16"/>
    <w:rsid w:val="1AA2AEEE"/>
    <w:rsid w:val="1AF28A1E"/>
    <w:rsid w:val="1B81183B"/>
    <w:rsid w:val="1BCAFADE"/>
    <w:rsid w:val="1BD3BD45"/>
    <w:rsid w:val="1BFE75A6"/>
    <w:rsid w:val="1C15ED4B"/>
    <w:rsid w:val="1C47E184"/>
    <w:rsid w:val="1D031FD8"/>
    <w:rsid w:val="1D09B137"/>
    <w:rsid w:val="1DC4D02D"/>
    <w:rsid w:val="1DCA5063"/>
    <w:rsid w:val="1E293685"/>
    <w:rsid w:val="1E3A1362"/>
    <w:rsid w:val="1EC8BE46"/>
    <w:rsid w:val="1ED1FCB3"/>
    <w:rsid w:val="1F2A464B"/>
    <w:rsid w:val="1F4E7F64"/>
    <w:rsid w:val="1F762011"/>
    <w:rsid w:val="1F791900"/>
    <w:rsid w:val="20294A91"/>
    <w:rsid w:val="20A72E68"/>
    <w:rsid w:val="2111F072"/>
    <w:rsid w:val="21150FA9"/>
    <w:rsid w:val="212B18CF"/>
    <w:rsid w:val="21B95524"/>
    <w:rsid w:val="21D266EE"/>
    <w:rsid w:val="2283F173"/>
    <w:rsid w:val="22862026"/>
    <w:rsid w:val="22C4669D"/>
    <w:rsid w:val="22C75F67"/>
    <w:rsid w:val="22D1FE63"/>
    <w:rsid w:val="2305D755"/>
    <w:rsid w:val="232D0487"/>
    <w:rsid w:val="243237E1"/>
    <w:rsid w:val="24EE1913"/>
    <w:rsid w:val="252F7FFA"/>
    <w:rsid w:val="25A25110"/>
    <w:rsid w:val="25E56195"/>
    <w:rsid w:val="25E7430E"/>
    <w:rsid w:val="25F01FB8"/>
    <w:rsid w:val="25F5F444"/>
    <w:rsid w:val="25FD037E"/>
    <w:rsid w:val="25FD2831"/>
    <w:rsid w:val="260AE789"/>
    <w:rsid w:val="276973FB"/>
    <w:rsid w:val="280B9944"/>
    <w:rsid w:val="28212D9D"/>
    <w:rsid w:val="282CC5F0"/>
    <w:rsid w:val="282CE5F6"/>
    <w:rsid w:val="284FA5A3"/>
    <w:rsid w:val="2855F9ED"/>
    <w:rsid w:val="28631E0D"/>
    <w:rsid w:val="28748ECF"/>
    <w:rsid w:val="28CE7FB5"/>
    <w:rsid w:val="28D12891"/>
    <w:rsid w:val="28E301F1"/>
    <w:rsid w:val="29012FAF"/>
    <w:rsid w:val="291DE662"/>
    <w:rsid w:val="298FA16E"/>
    <w:rsid w:val="2996C90B"/>
    <w:rsid w:val="2A0D9CDD"/>
    <w:rsid w:val="2A2ED645"/>
    <w:rsid w:val="2AB9E719"/>
    <w:rsid w:val="2ABA9075"/>
    <w:rsid w:val="2BB139DA"/>
    <w:rsid w:val="2BF8B04C"/>
    <w:rsid w:val="2C224648"/>
    <w:rsid w:val="2C89112A"/>
    <w:rsid w:val="2DAC7723"/>
    <w:rsid w:val="2DD0C053"/>
    <w:rsid w:val="2E676F77"/>
    <w:rsid w:val="2E68207D"/>
    <w:rsid w:val="2E7ADFC1"/>
    <w:rsid w:val="2E8CCEB6"/>
    <w:rsid w:val="2ECE06FF"/>
    <w:rsid w:val="2EF1CD0B"/>
    <w:rsid w:val="2F6C90B4"/>
    <w:rsid w:val="2F7A0817"/>
    <w:rsid w:val="2F8D27E6"/>
    <w:rsid w:val="30384300"/>
    <w:rsid w:val="30F9CFB6"/>
    <w:rsid w:val="3128F847"/>
    <w:rsid w:val="3151FDC5"/>
    <w:rsid w:val="31AC67FD"/>
    <w:rsid w:val="31B2552C"/>
    <w:rsid w:val="31E7BE51"/>
    <w:rsid w:val="31FBA557"/>
    <w:rsid w:val="3202AED2"/>
    <w:rsid w:val="321BD72F"/>
    <w:rsid w:val="32216437"/>
    <w:rsid w:val="32327CF9"/>
    <w:rsid w:val="324C3221"/>
    <w:rsid w:val="32DFD574"/>
    <w:rsid w:val="33278621"/>
    <w:rsid w:val="3383CD7B"/>
    <w:rsid w:val="339DC0AD"/>
    <w:rsid w:val="340FE9C1"/>
    <w:rsid w:val="3433BA06"/>
    <w:rsid w:val="34CE05DB"/>
    <w:rsid w:val="34F451EE"/>
    <w:rsid w:val="36597FAC"/>
    <w:rsid w:val="36AC5BE3"/>
    <w:rsid w:val="36C21955"/>
    <w:rsid w:val="36CCC711"/>
    <w:rsid w:val="36EF4852"/>
    <w:rsid w:val="36EF555B"/>
    <w:rsid w:val="36F476D2"/>
    <w:rsid w:val="3759F00B"/>
    <w:rsid w:val="377A4CB8"/>
    <w:rsid w:val="37B709E2"/>
    <w:rsid w:val="37FC162F"/>
    <w:rsid w:val="3804C547"/>
    <w:rsid w:val="38072E4C"/>
    <w:rsid w:val="380B993A"/>
    <w:rsid w:val="3855F89A"/>
    <w:rsid w:val="3888F769"/>
    <w:rsid w:val="38FC948C"/>
    <w:rsid w:val="391A3FBF"/>
    <w:rsid w:val="394228EA"/>
    <w:rsid w:val="39C5FCE9"/>
    <w:rsid w:val="3A5E9982"/>
    <w:rsid w:val="3A60A342"/>
    <w:rsid w:val="3A635F97"/>
    <w:rsid w:val="3ABFA776"/>
    <w:rsid w:val="3ADFD815"/>
    <w:rsid w:val="3AFC8F13"/>
    <w:rsid w:val="3BD8642C"/>
    <w:rsid w:val="3BFF2FF8"/>
    <w:rsid w:val="3C123C13"/>
    <w:rsid w:val="3C554F7D"/>
    <w:rsid w:val="3C9A8772"/>
    <w:rsid w:val="3CCF3AA2"/>
    <w:rsid w:val="3CD92190"/>
    <w:rsid w:val="3CDA9F6F"/>
    <w:rsid w:val="3CEC7B1D"/>
    <w:rsid w:val="3D4533AA"/>
    <w:rsid w:val="3D485A68"/>
    <w:rsid w:val="3D74348D"/>
    <w:rsid w:val="3DBF2A61"/>
    <w:rsid w:val="3DC54C0D"/>
    <w:rsid w:val="3DE527C5"/>
    <w:rsid w:val="3E3C1D5B"/>
    <w:rsid w:val="3E722F9E"/>
    <w:rsid w:val="3EC7FD66"/>
    <w:rsid w:val="3EF0A043"/>
    <w:rsid w:val="3EFD6ACD"/>
    <w:rsid w:val="3F1004EE"/>
    <w:rsid w:val="3F665AA6"/>
    <w:rsid w:val="3F764BAD"/>
    <w:rsid w:val="3FA6595C"/>
    <w:rsid w:val="3FF91854"/>
    <w:rsid w:val="402C0AC8"/>
    <w:rsid w:val="407D023B"/>
    <w:rsid w:val="40987E18"/>
    <w:rsid w:val="41F2762B"/>
    <w:rsid w:val="42115C65"/>
    <w:rsid w:val="4222FB0C"/>
    <w:rsid w:val="4252A8C0"/>
    <w:rsid w:val="426ED745"/>
    <w:rsid w:val="427999CB"/>
    <w:rsid w:val="429BAB5B"/>
    <w:rsid w:val="42C4869C"/>
    <w:rsid w:val="42C52C67"/>
    <w:rsid w:val="4348E71F"/>
    <w:rsid w:val="4385DC87"/>
    <w:rsid w:val="43BE400B"/>
    <w:rsid w:val="44051DDF"/>
    <w:rsid w:val="44156A2C"/>
    <w:rsid w:val="44206B32"/>
    <w:rsid w:val="44EB713B"/>
    <w:rsid w:val="45515769"/>
    <w:rsid w:val="455860E4"/>
    <w:rsid w:val="455ECC23"/>
    <w:rsid w:val="45B13A8D"/>
    <w:rsid w:val="45D202F8"/>
    <w:rsid w:val="45EC384F"/>
    <w:rsid w:val="46A60B50"/>
    <w:rsid w:val="46DE01D7"/>
    <w:rsid w:val="46EC43BF"/>
    <w:rsid w:val="475755E2"/>
    <w:rsid w:val="47CB7AC4"/>
    <w:rsid w:val="4879D238"/>
    <w:rsid w:val="491A9FC3"/>
    <w:rsid w:val="493D2963"/>
    <w:rsid w:val="4A15A299"/>
    <w:rsid w:val="4A227923"/>
    <w:rsid w:val="4AA6A208"/>
    <w:rsid w:val="4AB67024"/>
    <w:rsid w:val="4B071006"/>
    <w:rsid w:val="4B4335DF"/>
    <w:rsid w:val="4B590993"/>
    <w:rsid w:val="4B7847FF"/>
    <w:rsid w:val="4B8C864D"/>
    <w:rsid w:val="4BB5D9FA"/>
    <w:rsid w:val="4BC7A268"/>
    <w:rsid w:val="4BF35F00"/>
    <w:rsid w:val="4C3E53FC"/>
    <w:rsid w:val="4CED8A2A"/>
    <w:rsid w:val="4D44B9FD"/>
    <w:rsid w:val="4DCFA876"/>
    <w:rsid w:val="4DEA4613"/>
    <w:rsid w:val="4E0F3F30"/>
    <w:rsid w:val="4E31D8E5"/>
    <w:rsid w:val="4E8BBEB9"/>
    <w:rsid w:val="4F1709C6"/>
    <w:rsid w:val="4FF5D6BA"/>
    <w:rsid w:val="4FFEABA2"/>
    <w:rsid w:val="505A4A81"/>
    <w:rsid w:val="508E7E5E"/>
    <w:rsid w:val="50D95A02"/>
    <w:rsid w:val="50FBB416"/>
    <w:rsid w:val="5125B1A8"/>
    <w:rsid w:val="5191A71B"/>
    <w:rsid w:val="51A37C67"/>
    <w:rsid w:val="51D88E4B"/>
    <w:rsid w:val="52329CF8"/>
    <w:rsid w:val="524EAA88"/>
    <w:rsid w:val="525B69D2"/>
    <w:rsid w:val="526D96BF"/>
    <w:rsid w:val="529C9BA4"/>
    <w:rsid w:val="52A3E06A"/>
    <w:rsid w:val="52BB59B2"/>
    <w:rsid w:val="52DDCB1B"/>
    <w:rsid w:val="531208E8"/>
    <w:rsid w:val="535401A9"/>
    <w:rsid w:val="535EFB03"/>
    <w:rsid w:val="538AAC0D"/>
    <w:rsid w:val="53B544FC"/>
    <w:rsid w:val="53CECEAF"/>
    <w:rsid w:val="5424397D"/>
    <w:rsid w:val="545B4C73"/>
    <w:rsid w:val="54EF78B3"/>
    <w:rsid w:val="5562E4B6"/>
    <w:rsid w:val="55864B4A"/>
    <w:rsid w:val="55BD6C7A"/>
    <w:rsid w:val="5613B88E"/>
    <w:rsid w:val="563774E7"/>
    <w:rsid w:val="56A31EC1"/>
    <w:rsid w:val="56EA2337"/>
    <w:rsid w:val="56F48D48"/>
    <w:rsid w:val="575ACFF1"/>
    <w:rsid w:val="575BC880"/>
    <w:rsid w:val="5777121C"/>
    <w:rsid w:val="57E5D8A6"/>
    <w:rsid w:val="5802522B"/>
    <w:rsid w:val="5938B113"/>
    <w:rsid w:val="59B2AEB5"/>
    <w:rsid w:val="59FB13E3"/>
    <w:rsid w:val="5A347BFA"/>
    <w:rsid w:val="5A85D66C"/>
    <w:rsid w:val="5AD0618B"/>
    <w:rsid w:val="5ADC6BF8"/>
    <w:rsid w:val="5BAB6961"/>
    <w:rsid w:val="5BC97B1A"/>
    <w:rsid w:val="5BE9E5E5"/>
    <w:rsid w:val="5C4C0827"/>
    <w:rsid w:val="5C695FC6"/>
    <w:rsid w:val="5CE1623B"/>
    <w:rsid w:val="5D3EE618"/>
    <w:rsid w:val="5D86AEF7"/>
    <w:rsid w:val="5DDBB270"/>
    <w:rsid w:val="5DEADA7D"/>
    <w:rsid w:val="5E4F3C92"/>
    <w:rsid w:val="5E72A107"/>
    <w:rsid w:val="5E7D329C"/>
    <w:rsid w:val="5EA2F00A"/>
    <w:rsid w:val="5F4E41B2"/>
    <w:rsid w:val="5F7E059A"/>
    <w:rsid w:val="5F8A8293"/>
    <w:rsid w:val="5F9C3A3E"/>
    <w:rsid w:val="5FE68168"/>
    <w:rsid w:val="6023D914"/>
    <w:rsid w:val="60388EE6"/>
    <w:rsid w:val="603F289C"/>
    <w:rsid w:val="611E1234"/>
    <w:rsid w:val="61227B3F"/>
    <w:rsid w:val="615EAFB6"/>
    <w:rsid w:val="6191C8C3"/>
    <w:rsid w:val="61AD08C6"/>
    <w:rsid w:val="61D45F47"/>
    <w:rsid w:val="621FE6A9"/>
    <w:rsid w:val="62702A77"/>
    <w:rsid w:val="62ADA841"/>
    <w:rsid w:val="6314D330"/>
    <w:rsid w:val="632A9B3B"/>
    <w:rsid w:val="634B88CC"/>
    <w:rsid w:val="6350A3BF"/>
    <w:rsid w:val="6376C95E"/>
    <w:rsid w:val="63D4652B"/>
    <w:rsid w:val="640D3604"/>
    <w:rsid w:val="647D7507"/>
    <w:rsid w:val="6495CA56"/>
    <w:rsid w:val="64974C97"/>
    <w:rsid w:val="649BD200"/>
    <w:rsid w:val="64AD433F"/>
    <w:rsid w:val="64D12FDE"/>
    <w:rsid w:val="651AE640"/>
    <w:rsid w:val="658C9F9B"/>
    <w:rsid w:val="65A56D8B"/>
    <w:rsid w:val="65EBBE9D"/>
    <w:rsid w:val="663220D9"/>
    <w:rsid w:val="664913A0"/>
    <w:rsid w:val="664D15C2"/>
    <w:rsid w:val="669C29DA"/>
    <w:rsid w:val="6750DA54"/>
    <w:rsid w:val="6774D13C"/>
    <w:rsid w:val="679FE96E"/>
    <w:rsid w:val="67BA38F7"/>
    <w:rsid w:val="68043CA6"/>
    <w:rsid w:val="685BB3FA"/>
    <w:rsid w:val="68DDB54D"/>
    <w:rsid w:val="6920C511"/>
    <w:rsid w:val="6921DC47"/>
    <w:rsid w:val="69C77777"/>
    <w:rsid w:val="69D1E08F"/>
    <w:rsid w:val="6A1F3E17"/>
    <w:rsid w:val="6A380139"/>
    <w:rsid w:val="6A4BFDF1"/>
    <w:rsid w:val="6ABC9572"/>
    <w:rsid w:val="6B0FD223"/>
    <w:rsid w:val="6B3EA465"/>
    <w:rsid w:val="6B6F0732"/>
    <w:rsid w:val="6BB49D6D"/>
    <w:rsid w:val="6BD71CBB"/>
    <w:rsid w:val="6BE958F3"/>
    <w:rsid w:val="6C0696FA"/>
    <w:rsid w:val="6C69826F"/>
    <w:rsid w:val="6C82AACC"/>
    <w:rsid w:val="6CD17D81"/>
    <w:rsid w:val="6CD8C764"/>
    <w:rsid w:val="6CDD4360"/>
    <w:rsid w:val="6D07CAE0"/>
    <w:rsid w:val="6D2F251D"/>
    <w:rsid w:val="6D366F98"/>
    <w:rsid w:val="6E1EED48"/>
    <w:rsid w:val="6E512C96"/>
    <w:rsid w:val="6E563E86"/>
    <w:rsid w:val="6E744EC4"/>
    <w:rsid w:val="6F1A475E"/>
    <w:rsid w:val="6FC89E35"/>
    <w:rsid w:val="6FF20EE7"/>
    <w:rsid w:val="70284375"/>
    <w:rsid w:val="7066C5DF"/>
    <w:rsid w:val="709D6124"/>
    <w:rsid w:val="70CEB021"/>
    <w:rsid w:val="70D522E5"/>
    <w:rsid w:val="71A4EEA4"/>
    <w:rsid w:val="71BFEA5B"/>
    <w:rsid w:val="72779BB4"/>
    <w:rsid w:val="729F68B4"/>
    <w:rsid w:val="72C627B7"/>
    <w:rsid w:val="72CF4566"/>
    <w:rsid w:val="7344509B"/>
    <w:rsid w:val="73558CB2"/>
    <w:rsid w:val="739E66A1"/>
    <w:rsid w:val="73B237DB"/>
    <w:rsid w:val="74749454"/>
    <w:rsid w:val="747C5C16"/>
    <w:rsid w:val="7484E47B"/>
    <w:rsid w:val="74C36709"/>
    <w:rsid w:val="74C5800A"/>
    <w:rsid w:val="74C8E606"/>
    <w:rsid w:val="7570D247"/>
    <w:rsid w:val="75AD2792"/>
    <w:rsid w:val="75C0443E"/>
    <w:rsid w:val="761064B5"/>
    <w:rsid w:val="762DE2B6"/>
    <w:rsid w:val="76430A07"/>
    <w:rsid w:val="76437F57"/>
    <w:rsid w:val="7665E6C3"/>
    <w:rsid w:val="768D2D74"/>
    <w:rsid w:val="7693E135"/>
    <w:rsid w:val="76B623F3"/>
    <w:rsid w:val="76D62E07"/>
    <w:rsid w:val="770CA2A8"/>
    <w:rsid w:val="77153FDF"/>
    <w:rsid w:val="773291B3"/>
    <w:rsid w:val="7746814C"/>
    <w:rsid w:val="77B27AB2"/>
    <w:rsid w:val="78A5D429"/>
    <w:rsid w:val="78EDBD9A"/>
    <w:rsid w:val="790A904D"/>
    <w:rsid w:val="7925D89A"/>
    <w:rsid w:val="794170AF"/>
    <w:rsid w:val="79664C29"/>
    <w:rsid w:val="7A246246"/>
    <w:rsid w:val="7A2E9389"/>
    <w:rsid w:val="7A41A48A"/>
    <w:rsid w:val="7A4F7A78"/>
    <w:rsid w:val="7AA660AE"/>
    <w:rsid w:val="7AD6C942"/>
    <w:rsid w:val="7AFF387D"/>
    <w:rsid w:val="7B54E2AB"/>
    <w:rsid w:val="7B5FF43E"/>
    <w:rsid w:val="7B666271"/>
    <w:rsid w:val="7B769ECE"/>
    <w:rsid w:val="7B8436CB"/>
    <w:rsid w:val="7BBA1BE5"/>
    <w:rsid w:val="7BD7F7A7"/>
    <w:rsid w:val="7BF3FFC9"/>
    <w:rsid w:val="7C69F8D1"/>
    <w:rsid w:val="7CB331A8"/>
    <w:rsid w:val="7D011014"/>
    <w:rsid w:val="7D434F2C"/>
    <w:rsid w:val="7D4548E7"/>
    <w:rsid w:val="7D4E58BE"/>
    <w:rsid w:val="7D55EC46"/>
    <w:rsid w:val="7D6B2CB7"/>
    <w:rsid w:val="7E0E6A04"/>
    <w:rsid w:val="7E7D7A7B"/>
    <w:rsid w:val="7EA04E78"/>
    <w:rsid w:val="7EAA3566"/>
    <w:rsid w:val="7F41DEDF"/>
    <w:rsid w:val="7F6C9FFF"/>
    <w:rsid w:val="7F743BB0"/>
    <w:rsid w:val="7FB0B233"/>
    <w:rsid w:val="7FB9352A"/>
    <w:rsid w:val="7FBBB3DE"/>
    <w:rsid w:val="7FC67679"/>
    <w:rsid w:val="7FC94182"/>
    <w:rsid w:val="7FD45328"/>
    <w:rsid w:val="7FDE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8D3BF"/>
  <w15:docId w15:val="{DCD0EFE7-91FA-4048-869F-71ADF85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tstream Vera Sans" w:eastAsia="Bitstream Vera Sans" w:hAnsi="Bitstream Vera Sans" w:cs="Bitstream Vera Sans"/>
        <w:kern w:val="3"/>
        <w:sz w:val="32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">
    <w:name w:val="Normal"/>
    <w:qFormat/>
    <w:rsid w:val="00EA03F4"/>
    <w:pPr>
      <w:suppressAutoHyphens/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Heading"/>
    <w:next w:val="Textbody"/>
    <w:link w:val="10"/>
    <w:uiPriority w:val="9"/>
    <w:qFormat/>
    <w:rsid w:val="0018105A"/>
    <w:pPr>
      <w:jc w:val="center"/>
      <w:outlineLvl w:val="0"/>
    </w:pPr>
    <w:rPr>
      <w:rFonts w:ascii="Times New Roman" w:hAnsi="Times New Roman"/>
      <w:b/>
      <w:bCs/>
      <w:sz w:val="36"/>
      <w:szCs w:val="48"/>
    </w:rPr>
  </w:style>
  <w:style w:type="paragraph" w:styleId="2">
    <w:name w:val="heading 2"/>
    <w:basedOn w:val="Heading"/>
    <w:next w:val="Textbody"/>
    <w:uiPriority w:val="9"/>
    <w:unhideWhenUsed/>
    <w:qFormat/>
    <w:rsid w:val="00B31EAE"/>
    <w:pPr>
      <w:outlineLvl w:val="1"/>
    </w:pPr>
    <w:rPr>
      <w:rFonts w:ascii="Times New Roman" w:hAnsi="Times New Roman"/>
      <w:b/>
      <w:bCs/>
      <w:sz w:val="32"/>
      <w:szCs w:val="36"/>
    </w:rPr>
  </w:style>
  <w:style w:type="paragraph" w:styleId="3">
    <w:name w:val="heading 3"/>
    <w:basedOn w:val="Heading"/>
    <w:next w:val="Textbody"/>
    <w:uiPriority w:val="9"/>
    <w:unhideWhenUsed/>
    <w:qFormat/>
    <w:rsid w:val="002F1DB5"/>
    <w:pPr>
      <w:outlineLvl w:val="2"/>
    </w:pPr>
    <w:rPr>
      <w:b/>
      <w:bCs/>
      <w:sz w:val="36"/>
    </w:rPr>
  </w:style>
  <w:style w:type="paragraph" w:styleId="4">
    <w:name w:val="heading 4"/>
    <w:basedOn w:val="Heading"/>
    <w:next w:val="Textbody"/>
    <w:uiPriority w:val="9"/>
    <w:unhideWhenUsed/>
    <w:qFormat/>
    <w:pPr>
      <w:outlineLvl w:val="3"/>
    </w:pPr>
    <w:rPr>
      <w:b/>
      <w:bCs/>
      <w:sz w:val="32"/>
      <w:szCs w:val="24"/>
    </w:rPr>
  </w:style>
  <w:style w:type="paragraph" w:styleId="5">
    <w:name w:val="heading 5"/>
    <w:basedOn w:val="Heading"/>
    <w:next w:val="Textbody"/>
    <w:uiPriority w:val="9"/>
    <w:unhideWhenUsed/>
    <w:qFormat/>
    <w:pPr>
      <w:outlineLvl w:val="4"/>
    </w:pPr>
    <w:rPr>
      <w:b/>
      <w:bCs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37"/>
      <w:szCs w:val="28"/>
    </w:rPr>
  </w:style>
  <w:style w:type="paragraph" w:styleId="a3">
    <w:name w:val="List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PreformattedText">
    <w:name w:val="Preformatted Text"/>
    <w:basedOn w:val="Standard"/>
    <w:pPr>
      <w:spacing w:after="113"/>
    </w:pPr>
    <w:rPr>
      <w:rFonts w:ascii="Bitstream Vera Sans Mono" w:eastAsia="Bitstream Vera Sans Mono" w:hAnsi="Bitstream Vera Sans Mono" w:cs="Bitstream Vera Sans Mono"/>
    </w:rPr>
  </w:style>
  <w:style w:type="paragraph" w:customStyle="1" w:styleId="SourceCode">
    <w:name w:val="Source Cod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7F9FA"/>
    </w:pPr>
  </w:style>
  <w:style w:type="paragraph" w:customStyle="1" w:styleId="SourceFile">
    <w:name w:val="Source File"/>
    <w:basedOn w:val="PreformattedText"/>
    <w:pPr>
      <w:pBdr>
        <w:top w:val="single" w:sz="2" w:space="1" w:color="8CACBB"/>
        <w:left w:val="single" w:sz="2" w:space="1" w:color="8CACBB"/>
        <w:bottom w:val="single" w:sz="2" w:space="1" w:color="8CACBB"/>
        <w:right w:val="single" w:sz="2" w:space="1" w:color="8CACBB"/>
      </w:pBdr>
      <w:shd w:val="clear" w:color="auto" w:fill="F1F4F5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6"/>
      <w:szCs w:val="12"/>
    </w:r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24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ocallink">
    <w:name w:val="Local link"/>
    <w:rPr>
      <w:b/>
      <w:color w:val="000000"/>
      <w:u w:val="single"/>
    </w:rPr>
  </w:style>
  <w:style w:type="character" w:customStyle="1" w:styleId="VisitedLocalLink">
    <w:name w:val="Visited Local Link"/>
    <w:rPr>
      <w:b/>
      <w:color w:val="000000"/>
      <w:u w:val="single"/>
    </w:rPr>
  </w:style>
  <w:style w:type="character" w:styleId="a5">
    <w:name w:val="Emphasis"/>
    <w:uiPriority w:val="20"/>
    <w:qFormat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Bitstream Vera Sans Mono" w:eastAsia="Bitstream Vera Sans Mono" w:hAnsi="Bitstream Vera Sans Mono" w:cs="Bitstream Vera Sans Mono"/>
    </w:rPr>
  </w:style>
  <w:style w:type="character" w:customStyle="1" w:styleId="FootnoteCharacters">
    <w:name w:val="Footnote Characters"/>
    <w:rPr>
      <w:color w:val="2B73B7"/>
      <w:position w:val="0"/>
      <w:vertAlign w:val="baseline"/>
    </w:rPr>
  </w:style>
  <w:style w:type="character" w:customStyle="1" w:styleId="FootnoteAnchor">
    <w:name w:val="Footnote Anchor"/>
    <w:rPr>
      <w:color w:val="2B73B7"/>
      <w:position w:val="0"/>
      <w:vertAlign w:val="baseline"/>
    </w:rPr>
  </w:style>
  <w:style w:type="paragraph" w:customStyle="1" w:styleId="Quotation1">
    <w:name w:val="Quotation 1"/>
    <w:basedOn w:val="Standard"/>
    <w:pPr>
      <w:spacing w:before="142" w:after="142"/>
      <w:ind w:left="567"/>
    </w:pPr>
  </w:style>
  <w:style w:type="paragraph" w:customStyle="1" w:styleId="Quotation2">
    <w:name w:val="Quotation 2"/>
    <w:basedOn w:val="Standard"/>
    <w:pPr>
      <w:spacing w:before="142" w:after="142"/>
      <w:ind w:left="1134"/>
    </w:pPr>
  </w:style>
  <w:style w:type="paragraph" w:customStyle="1" w:styleId="Quotation3">
    <w:name w:val="Quotation 3"/>
    <w:basedOn w:val="Standard"/>
    <w:pPr>
      <w:spacing w:before="142" w:after="142"/>
      <w:ind w:left="1701"/>
    </w:pPr>
  </w:style>
  <w:style w:type="paragraph" w:customStyle="1" w:styleId="Quotation4">
    <w:name w:val="Quotation 4"/>
    <w:basedOn w:val="Standard"/>
    <w:pPr>
      <w:spacing w:before="142" w:after="142"/>
      <w:ind w:left="2268"/>
    </w:pPr>
  </w:style>
  <w:style w:type="paragraph" w:customStyle="1" w:styleId="Quotation5">
    <w:name w:val="Quotation 5"/>
    <w:basedOn w:val="Standard"/>
    <w:pPr>
      <w:spacing w:before="142" w:after="142"/>
      <w:ind w:left="2835"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42"/>
      <w:szCs w:val="32"/>
    </w:rPr>
  </w:style>
  <w:style w:type="character" w:customStyle="1" w:styleId="ListSymbols">
    <w:name w:val="List Symbols"/>
  </w:style>
  <w:style w:type="paragraph" w:customStyle="1" w:styleId="Numbering1Content">
    <w:name w:val="Numbering 1 Content"/>
    <w:basedOn w:val="Standard"/>
  </w:style>
  <w:style w:type="paragraph" w:customStyle="1" w:styleId="Numbering1ContentFirst">
    <w:name w:val="Numbering 1 Content First"/>
    <w:basedOn w:val="Numbering1Content"/>
    <w:next w:val="Textbody"/>
    <w:pPr>
      <w:spacing w:before="283"/>
    </w:pPr>
  </w:style>
  <w:style w:type="paragraph" w:customStyle="1" w:styleId="Numbering1ContentLast">
    <w:name w:val="Numbering 1 Content Last"/>
    <w:basedOn w:val="Numbering1Content"/>
    <w:next w:val="Textbody"/>
    <w:pPr>
      <w:numPr>
        <w:numId w:val="1"/>
      </w:numPr>
      <w:spacing w:after="283"/>
    </w:pPr>
  </w:style>
  <w:style w:type="paragraph" w:customStyle="1" w:styleId="List1Content">
    <w:name w:val="List 1 Content"/>
    <w:basedOn w:val="Standard"/>
  </w:style>
  <w:style w:type="paragraph" w:customStyle="1" w:styleId="List1ContentFirst">
    <w:name w:val="List 1 Content First"/>
    <w:basedOn w:val="List1Content"/>
    <w:next w:val="Textbody"/>
    <w:pPr>
      <w:spacing w:before="283"/>
    </w:pPr>
  </w:style>
  <w:style w:type="paragraph" w:customStyle="1" w:styleId="List1ContentLast">
    <w:name w:val="List 1 Content Last"/>
    <w:basedOn w:val="List1Content"/>
    <w:next w:val="Textbody"/>
    <w:pPr>
      <w:numPr>
        <w:numId w:val="2"/>
      </w:numPr>
      <w:spacing w:after="283"/>
    </w:pPr>
  </w:style>
  <w:style w:type="character" w:customStyle="1" w:styleId="SourceCodeNumbersstyle">
    <w:name w:val="Source Code Numbers style"/>
    <w:rPr>
      <w:color w:val="000000"/>
    </w:rPr>
  </w:style>
  <w:style w:type="paragraph" w:styleId="11">
    <w:name w:val="toc 1"/>
    <w:basedOn w:val="a"/>
    <w:next w:val="a"/>
    <w:autoRedefine/>
    <w:uiPriority w:val="39"/>
    <w:rsid w:val="00140606"/>
    <w:pPr>
      <w:tabs>
        <w:tab w:val="right" w:leader="dot" w:pos="9628"/>
      </w:tabs>
      <w:spacing w:before="120"/>
    </w:pPr>
    <w:rPr>
      <w:rFonts w:ascii="Calibri" w:hAnsi="Calibri" w:cs="Calibri"/>
      <w:b/>
      <w:bCs/>
      <w:szCs w:val="28"/>
      <w:lang w:val="ru-RU"/>
    </w:rPr>
  </w:style>
  <w:style w:type="paragraph" w:styleId="20">
    <w:name w:val="toc 2"/>
    <w:basedOn w:val="a"/>
    <w:next w:val="a"/>
    <w:autoRedefine/>
    <w:uiPriority w:val="39"/>
    <w:pPr>
      <w:spacing w:before="120"/>
      <w:ind w:left="320"/>
    </w:pPr>
    <w:rPr>
      <w:rFonts w:ascii="Calibri" w:hAnsi="Calibri" w:cs="Calibri"/>
      <w:b/>
      <w:bCs/>
      <w:sz w:val="22"/>
      <w:szCs w:val="22"/>
    </w:rPr>
  </w:style>
  <w:style w:type="paragraph" w:styleId="30">
    <w:name w:val="toc 3"/>
    <w:basedOn w:val="a"/>
    <w:next w:val="a"/>
    <w:autoRedefine/>
    <w:uiPriority w:val="39"/>
    <w:pPr>
      <w:ind w:left="640"/>
    </w:pPr>
    <w:rPr>
      <w:rFonts w:ascii="Calibri" w:hAnsi="Calibri" w:cs="Calibri"/>
      <w:sz w:val="20"/>
      <w:szCs w:val="20"/>
    </w:rPr>
  </w:style>
  <w:style w:type="paragraph" w:styleId="40">
    <w:name w:val="toc 4"/>
    <w:basedOn w:val="a"/>
    <w:next w:val="a"/>
    <w:autoRedefine/>
    <w:pPr>
      <w:ind w:left="960"/>
    </w:pPr>
    <w:rPr>
      <w:rFonts w:ascii="Calibri" w:hAnsi="Calibri" w:cs="Calibri"/>
      <w:sz w:val="20"/>
      <w:szCs w:val="20"/>
    </w:rPr>
  </w:style>
  <w:style w:type="paragraph" w:styleId="50">
    <w:name w:val="toc 5"/>
    <w:basedOn w:val="a"/>
    <w:next w:val="a"/>
    <w:autoRedefine/>
    <w:pPr>
      <w:ind w:left="128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pPr>
      <w:ind w:left="16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pPr>
      <w:ind w:left="192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pPr>
      <w:ind w:left="224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pPr>
      <w:ind w:left="2560"/>
    </w:pPr>
    <w:rPr>
      <w:rFonts w:ascii="Calibri" w:hAnsi="Calibri" w:cs="Calibri"/>
      <w:sz w:val="20"/>
      <w:szCs w:val="20"/>
    </w:rPr>
  </w:style>
  <w:style w:type="paragraph" w:styleId="a6">
    <w:name w:val="No Spacing"/>
    <w:pPr>
      <w:widowControl/>
      <w:textAlignment w:val="auto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7">
    <w:name w:val="Без интервала Знак"/>
    <w:basedOn w:val="a0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styleId="a8">
    <w:name w:val="Hyperlink"/>
    <w:basedOn w:val="a0"/>
    <w:uiPriority w:val="99"/>
    <w:rPr>
      <w:color w:val="0563C1"/>
      <w:u w:val="single"/>
    </w:rPr>
  </w:style>
  <w:style w:type="character" w:styleId="a9">
    <w:name w:val="Unresolved Mention"/>
    <w:basedOn w:val="a0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940559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6072EF"/>
    <w:pPr>
      <w:keepLines/>
      <w:widowControl/>
      <w:suppressAutoHyphens w:val="0"/>
      <w:autoSpaceDN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ru-RU" w:eastAsia="ru-RU" w:bidi="ar-SA"/>
    </w:rPr>
  </w:style>
  <w:style w:type="numbering" w:customStyle="1" w:styleId="Numbering1">
    <w:name w:val="Numbering 1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paragraph" w:styleId="ac">
    <w:name w:val="header"/>
    <w:basedOn w:val="a"/>
    <w:link w:val="ad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0A16"/>
  </w:style>
  <w:style w:type="paragraph" w:styleId="ae">
    <w:name w:val="footer"/>
    <w:basedOn w:val="a"/>
    <w:link w:val="af"/>
    <w:uiPriority w:val="99"/>
    <w:unhideWhenUsed/>
    <w:rsid w:val="00280A1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80A16"/>
  </w:style>
  <w:style w:type="table" w:styleId="af0">
    <w:name w:val="Table Grid"/>
    <w:basedOn w:val="a1"/>
    <w:uiPriority w:val="39"/>
    <w:rsid w:val="002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2061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20611"/>
    <w:rPr>
      <w:rFonts w:ascii="Segoe UI" w:hAnsi="Segoe UI" w:cs="Segoe UI"/>
      <w:sz w:val="18"/>
      <w:szCs w:val="18"/>
    </w:rPr>
  </w:style>
  <w:style w:type="paragraph" w:customStyle="1" w:styleId="level1">
    <w:name w:val="level1"/>
    <w:basedOn w:val="a"/>
    <w:rsid w:val="009C2A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9C2AA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character" w:styleId="af4">
    <w:name w:val="Strong"/>
    <w:basedOn w:val="a0"/>
    <w:uiPriority w:val="22"/>
    <w:qFormat/>
    <w:rsid w:val="009C2A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105A"/>
    <w:rPr>
      <w:rFonts w:ascii="Times New Roman" w:hAnsi="Times New Roman"/>
      <w:b/>
      <w:bCs/>
      <w:sz w:val="36"/>
      <w:szCs w:val="48"/>
    </w:rPr>
  </w:style>
  <w:style w:type="character" w:customStyle="1" w:styleId="normaltextrun">
    <w:name w:val="normaltextrun"/>
    <w:basedOn w:val="a0"/>
    <w:rsid w:val="008724A1"/>
  </w:style>
  <w:style w:type="character" w:customStyle="1" w:styleId="eop">
    <w:name w:val="eop"/>
    <w:basedOn w:val="a0"/>
    <w:rsid w:val="008724A1"/>
  </w:style>
  <w:style w:type="paragraph" w:customStyle="1" w:styleId="paragraph">
    <w:name w:val="paragraph"/>
    <w:basedOn w:val="a"/>
    <w:rsid w:val="008724A1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sz w:val="24"/>
      <w:lang w:val="ru-RU" w:eastAsia="ru-RU" w:bidi="ar-SA"/>
    </w:rPr>
  </w:style>
  <w:style w:type="character" w:customStyle="1" w:styleId="spellingerror">
    <w:name w:val="spellingerror"/>
    <w:basedOn w:val="a0"/>
    <w:rsid w:val="008724A1"/>
  </w:style>
  <w:style w:type="paragraph" w:styleId="af5">
    <w:name w:val="Revision"/>
    <w:hidden/>
    <w:uiPriority w:val="99"/>
    <w:semiHidden/>
    <w:rsid w:val="00F131E2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CF87-D16F-4101-BE59-A56C3FC1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17</Pages>
  <Words>2590</Words>
  <Characters>14765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ru:webstoremini:userguide</vt:lpstr>
    </vt:vector>
  </TitlesOfParts>
  <Company/>
  <LinksUpToDate>false</LinksUpToDate>
  <CharactersWithSpaces>17321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ru:webstoremini:userguide</dc:title>
  <dc:creator>Generated</dc:creator>
  <cp:lastModifiedBy>Achin Pavel</cp:lastModifiedBy>
  <cp:revision>72</cp:revision>
  <cp:lastPrinted>2024-03-05T09:05:00Z</cp:lastPrinted>
  <dcterms:created xsi:type="dcterms:W3CDTF">2021-11-30T10:40:00Z</dcterms:created>
  <dcterms:modified xsi:type="dcterms:W3CDTF">2024-03-05T09:05:00Z</dcterms:modified>
</cp:coreProperties>
</file>